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28086" w14:textId="28A732EF" w:rsidR="00E15A26" w:rsidRPr="00644AA5" w:rsidRDefault="00E15A26" w:rsidP="00B12BDC">
      <w:pPr>
        <w:spacing w:after="0" w:line="240" w:lineRule="auto"/>
        <w:jc w:val="center"/>
        <w:rPr>
          <w:rFonts w:ascii="Times New Roman" w:eastAsia="Calibri" w:hAnsi="Times New Roman" w:cs="Times New Roman"/>
          <w:b/>
          <w:bCs/>
          <w:color w:val="0E101A"/>
        </w:rPr>
      </w:pPr>
      <w:r w:rsidRPr="00644AA5">
        <w:rPr>
          <w:rFonts w:ascii="Times New Roman" w:eastAsia="Calibri" w:hAnsi="Times New Roman" w:cs="Times New Roman"/>
          <w:b/>
          <w:bCs/>
          <w:noProof/>
          <w:color w:val="0E101A"/>
        </w:rPr>
        <w:drawing>
          <wp:inline distT="0" distB="0" distL="0" distR="0" wp14:anchorId="62626827" wp14:editId="0C2CCF91">
            <wp:extent cx="2571750" cy="1400175"/>
            <wp:effectExtent l="0" t="0" r="0" b="9525"/>
            <wp:docPr id="97670582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0582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400175"/>
                    </a:xfrm>
                    <a:prstGeom prst="rect">
                      <a:avLst/>
                    </a:prstGeom>
                    <a:noFill/>
                    <a:ln>
                      <a:noFill/>
                    </a:ln>
                  </pic:spPr>
                </pic:pic>
              </a:graphicData>
            </a:graphic>
          </wp:inline>
        </w:drawing>
      </w:r>
      <w:r w:rsidRPr="00644AA5">
        <w:rPr>
          <w:rFonts w:ascii="Times New Roman" w:eastAsia="Calibri" w:hAnsi="Times New Roman" w:cs="Times New Roman"/>
          <w:b/>
          <w:bCs/>
          <w:color w:val="0E101A"/>
        </w:rPr>
        <w:t> </w:t>
      </w:r>
    </w:p>
    <w:p w14:paraId="36498526" w14:textId="77777777" w:rsidR="00E15A26" w:rsidRPr="00644AA5" w:rsidRDefault="00E15A26" w:rsidP="00B12BDC">
      <w:pPr>
        <w:spacing w:after="0" w:line="240" w:lineRule="auto"/>
        <w:jc w:val="center"/>
        <w:rPr>
          <w:rFonts w:ascii="Times New Roman" w:eastAsia="Calibri" w:hAnsi="Times New Roman" w:cs="Times New Roman"/>
          <w:b/>
          <w:bCs/>
          <w:color w:val="0E101A"/>
        </w:rPr>
      </w:pPr>
      <w:r w:rsidRPr="00644AA5">
        <w:rPr>
          <w:rFonts w:ascii="Times New Roman" w:eastAsia="Calibri" w:hAnsi="Times New Roman" w:cs="Times New Roman"/>
          <w:b/>
          <w:bCs/>
          <w:color w:val="0E101A"/>
        </w:rPr>
        <w:t> </w:t>
      </w:r>
    </w:p>
    <w:p w14:paraId="3D85CF02" w14:textId="77777777" w:rsidR="00E15A26" w:rsidRPr="00644AA5" w:rsidRDefault="00E15A26" w:rsidP="00B12BDC">
      <w:pPr>
        <w:spacing w:after="0" w:line="240" w:lineRule="auto"/>
        <w:rPr>
          <w:rFonts w:ascii="Times New Roman" w:eastAsia="Calibri" w:hAnsi="Times New Roman" w:cs="Times New Roman"/>
          <w:b/>
          <w:bCs/>
          <w:color w:val="0E101A"/>
        </w:rPr>
      </w:pPr>
      <w:r w:rsidRPr="00644AA5">
        <w:rPr>
          <w:rFonts w:ascii="Times New Roman" w:eastAsia="Calibri" w:hAnsi="Times New Roman" w:cs="Times New Roman"/>
          <w:b/>
          <w:bCs/>
          <w:color w:val="0E101A"/>
        </w:rPr>
        <w:t>FOR IMMEDIATE RELEASE  </w:t>
      </w:r>
    </w:p>
    <w:p w14:paraId="69E05352" w14:textId="77777777" w:rsidR="00E15A26" w:rsidRPr="00644AA5" w:rsidRDefault="00E15A26" w:rsidP="00B12BDC">
      <w:pPr>
        <w:spacing w:after="0" w:line="240" w:lineRule="auto"/>
        <w:rPr>
          <w:rFonts w:ascii="Times New Roman" w:eastAsia="Calibri" w:hAnsi="Times New Roman" w:cs="Times New Roman"/>
          <w:b/>
          <w:bCs/>
          <w:color w:val="0E101A"/>
        </w:rPr>
      </w:pPr>
      <w:r w:rsidRPr="00644AA5">
        <w:rPr>
          <w:rFonts w:ascii="Times New Roman" w:eastAsia="Calibri" w:hAnsi="Times New Roman" w:cs="Times New Roman"/>
          <w:b/>
          <w:bCs/>
          <w:color w:val="0E101A"/>
        </w:rPr>
        <w:t> </w:t>
      </w:r>
    </w:p>
    <w:p w14:paraId="5DE96DEB" w14:textId="30457FB0" w:rsidR="00E15A26" w:rsidRPr="00644AA5" w:rsidRDefault="00E15A26" w:rsidP="00B12BDC">
      <w:pPr>
        <w:spacing w:after="0" w:line="240" w:lineRule="auto"/>
        <w:rPr>
          <w:rFonts w:ascii="Times New Roman" w:eastAsia="Calibri" w:hAnsi="Times New Roman" w:cs="Times New Roman"/>
          <w:b/>
          <w:bCs/>
          <w:color w:val="0E101A"/>
        </w:rPr>
      </w:pPr>
      <w:r w:rsidRPr="00644AA5">
        <w:rPr>
          <w:rFonts w:ascii="Times New Roman" w:eastAsia="Calibri" w:hAnsi="Times New Roman" w:cs="Times New Roman"/>
          <w:b/>
          <w:bCs/>
          <w:color w:val="0E101A"/>
        </w:rPr>
        <w:t>CONTACT</w:t>
      </w:r>
    </w:p>
    <w:p w14:paraId="5F2AB73F" w14:textId="77777777" w:rsidR="00E15A26" w:rsidRPr="00644AA5" w:rsidRDefault="00E15A26" w:rsidP="00B12BDC">
      <w:pPr>
        <w:spacing w:after="0" w:line="240" w:lineRule="auto"/>
        <w:rPr>
          <w:rFonts w:ascii="Times New Roman" w:eastAsia="Calibri" w:hAnsi="Times New Roman" w:cs="Times New Roman"/>
          <w:color w:val="0E101A"/>
        </w:rPr>
      </w:pPr>
      <w:r w:rsidRPr="00644AA5">
        <w:rPr>
          <w:rFonts w:ascii="Times New Roman" w:eastAsia="Calibri" w:hAnsi="Times New Roman" w:cs="Times New Roman"/>
          <w:color w:val="0E101A"/>
        </w:rPr>
        <w:t>Ana Vivas, Office of Speaker Ronald J. Mariano </w:t>
      </w:r>
    </w:p>
    <w:p w14:paraId="04C4D4CA" w14:textId="77777777" w:rsidR="00E15A26" w:rsidRPr="00644AA5" w:rsidRDefault="00E15A26" w:rsidP="00B12BDC">
      <w:pPr>
        <w:spacing w:after="0" w:line="240" w:lineRule="auto"/>
        <w:rPr>
          <w:rFonts w:ascii="Times New Roman" w:eastAsia="Calibri" w:hAnsi="Times New Roman" w:cs="Times New Roman"/>
          <w:color w:val="0E101A"/>
        </w:rPr>
      </w:pPr>
      <w:hyperlink r:id="rId12" w:tgtFrame="_blank" w:history="1">
        <w:r w:rsidRPr="00644AA5">
          <w:rPr>
            <w:rStyle w:val="Hyperlink"/>
            <w:rFonts w:ascii="Times New Roman" w:eastAsia="Calibri" w:hAnsi="Times New Roman" w:cs="Times New Roman"/>
          </w:rPr>
          <w:t>Ana.Vivas@mahouse.gov</w:t>
        </w:r>
      </w:hyperlink>
      <w:r w:rsidRPr="00644AA5">
        <w:rPr>
          <w:rFonts w:ascii="Times New Roman" w:eastAsia="Calibri" w:hAnsi="Times New Roman" w:cs="Times New Roman"/>
          <w:color w:val="0E101A"/>
        </w:rPr>
        <w:t> </w:t>
      </w:r>
    </w:p>
    <w:p w14:paraId="0E240840" w14:textId="77777777" w:rsidR="00E15A26" w:rsidRPr="00644AA5" w:rsidRDefault="00E15A26" w:rsidP="00B12BDC">
      <w:pPr>
        <w:spacing w:after="0" w:line="240" w:lineRule="auto"/>
        <w:rPr>
          <w:rFonts w:ascii="Times New Roman" w:eastAsia="Calibri" w:hAnsi="Times New Roman" w:cs="Times New Roman"/>
          <w:b/>
          <w:bCs/>
          <w:color w:val="0E101A"/>
        </w:rPr>
      </w:pPr>
      <w:r w:rsidRPr="00644AA5">
        <w:rPr>
          <w:rFonts w:ascii="Times New Roman" w:eastAsia="Calibri" w:hAnsi="Times New Roman" w:cs="Times New Roman"/>
          <w:b/>
          <w:bCs/>
          <w:color w:val="0E101A"/>
        </w:rPr>
        <w:t> </w:t>
      </w:r>
    </w:p>
    <w:p w14:paraId="175D41F0" w14:textId="77777777" w:rsidR="00E15A26" w:rsidRPr="00644AA5" w:rsidRDefault="00E15A26" w:rsidP="00B12BDC">
      <w:pPr>
        <w:spacing w:after="0" w:line="240" w:lineRule="auto"/>
        <w:rPr>
          <w:rFonts w:ascii="Times New Roman" w:eastAsia="Calibri" w:hAnsi="Times New Roman" w:cs="Times New Roman"/>
          <w:color w:val="0E101A"/>
        </w:rPr>
      </w:pPr>
      <w:r w:rsidRPr="00644AA5">
        <w:rPr>
          <w:rFonts w:ascii="Times New Roman" w:eastAsia="Calibri" w:hAnsi="Times New Roman" w:cs="Times New Roman"/>
          <w:color w:val="0E101A"/>
        </w:rPr>
        <w:t>Sarah Blodgett, Office of Senate President Karen E. Spilka </w:t>
      </w:r>
    </w:p>
    <w:p w14:paraId="49D46D52" w14:textId="3C828DB1" w:rsidR="00063597" w:rsidRDefault="00E15A26" w:rsidP="00B12BDC">
      <w:pPr>
        <w:spacing w:after="0" w:line="240" w:lineRule="auto"/>
        <w:rPr>
          <w:rFonts w:ascii="Times New Roman" w:eastAsia="Calibri" w:hAnsi="Times New Roman" w:cs="Times New Roman"/>
          <w:color w:val="0E101A"/>
        </w:rPr>
      </w:pPr>
      <w:hyperlink r:id="rId13" w:tgtFrame="_blank" w:history="1">
        <w:r w:rsidRPr="00644AA5">
          <w:rPr>
            <w:rStyle w:val="Hyperlink"/>
            <w:rFonts w:ascii="Times New Roman" w:eastAsia="Calibri" w:hAnsi="Times New Roman" w:cs="Times New Roman"/>
          </w:rPr>
          <w:t>Sarah.Blodgett@masenate.gov</w:t>
        </w:r>
      </w:hyperlink>
    </w:p>
    <w:p w14:paraId="68C0E5AB" w14:textId="77777777" w:rsidR="00063597" w:rsidRDefault="00063597" w:rsidP="00B12BDC">
      <w:pPr>
        <w:spacing w:after="0" w:line="240" w:lineRule="auto"/>
        <w:rPr>
          <w:rFonts w:ascii="Times New Roman" w:eastAsia="Calibri" w:hAnsi="Times New Roman" w:cs="Times New Roman"/>
          <w:color w:val="0E101A"/>
        </w:rPr>
      </w:pPr>
    </w:p>
    <w:p w14:paraId="370FF2B4" w14:textId="3A4AAAE8" w:rsidR="00063597" w:rsidRPr="00063597" w:rsidRDefault="00063597" w:rsidP="00B12BDC">
      <w:pPr>
        <w:spacing w:after="0" w:line="240" w:lineRule="auto"/>
        <w:rPr>
          <w:rFonts w:ascii="Times New Roman" w:eastAsia="Calibri" w:hAnsi="Times New Roman" w:cs="Times New Roman"/>
          <w:color w:val="0E101A"/>
          <w:highlight w:val="yellow"/>
        </w:rPr>
      </w:pPr>
      <w:r w:rsidRPr="00063597">
        <w:rPr>
          <w:rFonts w:ascii="Times New Roman" w:eastAsia="Calibri" w:hAnsi="Times New Roman" w:cs="Times New Roman"/>
          <w:color w:val="0E101A"/>
          <w:highlight w:val="yellow"/>
        </w:rPr>
        <w:t xml:space="preserve">First Last, Office of Senator Member M. Member </w:t>
      </w:r>
    </w:p>
    <w:p w14:paraId="43D9FAA1" w14:textId="3B89B7C7" w:rsidR="00063597" w:rsidRPr="00644AA5" w:rsidRDefault="00063597" w:rsidP="00B12BDC">
      <w:pPr>
        <w:spacing w:after="0" w:line="240" w:lineRule="auto"/>
        <w:rPr>
          <w:rFonts w:ascii="Times New Roman" w:eastAsia="Calibri" w:hAnsi="Times New Roman" w:cs="Times New Roman"/>
          <w:color w:val="0E101A"/>
        </w:rPr>
      </w:pPr>
      <w:hyperlink r:id="rId14" w:history="1">
        <w:r w:rsidRPr="00063597">
          <w:rPr>
            <w:rStyle w:val="Hyperlink"/>
            <w:rFonts w:ascii="Times New Roman" w:eastAsia="Calibri" w:hAnsi="Times New Roman" w:cs="Times New Roman"/>
            <w:highlight w:val="yellow"/>
          </w:rPr>
          <w:t>First.Last@masenate.gov</w:t>
        </w:r>
      </w:hyperlink>
      <w:r>
        <w:rPr>
          <w:rFonts w:ascii="Times New Roman" w:eastAsia="Calibri" w:hAnsi="Times New Roman" w:cs="Times New Roman"/>
          <w:color w:val="0E101A"/>
        </w:rPr>
        <w:t xml:space="preserve"> </w:t>
      </w:r>
    </w:p>
    <w:p w14:paraId="5F75D17C" w14:textId="77777777" w:rsidR="00E15A26" w:rsidRPr="00644AA5" w:rsidRDefault="00E15A26" w:rsidP="00B12BDC">
      <w:pPr>
        <w:spacing w:after="0" w:line="240" w:lineRule="auto"/>
        <w:rPr>
          <w:rFonts w:ascii="Times New Roman" w:eastAsia="Calibri" w:hAnsi="Times New Roman" w:cs="Times New Roman"/>
          <w:b/>
          <w:bCs/>
          <w:color w:val="0E101A"/>
        </w:rPr>
      </w:pPr>
    </w:p>
    <w:p w14:paraId="103DB0E6" w14:textId="3108BB1E" w:rsidR="005D3782" w:rsidRPr="00644AA5" w:rsidRDefault="00646D4A" w:rsidP="00B12BDC">
      <w:pPr>
        <w:spacing w:after="0" w:line="240" w:lineRule="auto"/>
        <w:jc w:val="center"/>
        <w:rPr>
          <w:rFonts w:ascii="Times New Roman" w:eastAsia="Calibri" w:hAnsi="Times New Roman" w:cs="Times New Roman"/>
          <w:b/>
          <w:bCs/>
          <w:color w:val="0E101A"/>
        </w:rPr>
      </w:pPr>
      <w:r w:rsidRPr="00644AA5">
        <w:rPr>
          <w:rFonts w:ascii="Times New Roman" w:eastAsia="Calibri" w:hAnsi="Times New Roman" w:cs="Times New Roman"/>
          <w:b/>
          <w:bCs/>
          <w:color w:val="0E101A"/>
        </w:rPr>
        <w:t xml:space="preserve">Legislature </w:t>
      </w:r>
      <w:r w:rsidR="00280AA8" w:rsidRPr="00644AA5">
        <w:rPr>
          <w:rFonts w:ascii="Times New Roman" w:eastAsia="Calibri" w:hAnsi="Times New Roman" w:cs="Times New Roman"/>
          <w:b/>
          <w:bCs/>
          <w:color w:val="0E101A"/>
        </w:rPr>
        <w:t>Passes Major Health Care Oversight Legislat</w:t>
      </w:r>
      <w:r w:rsidR="000D2879" w:rsidRPr="00644AA5">
        <w:rPr>
          <w:rFonts w:ascii="Times New Roman" w:eastAsia="Calibri" w:hAnsi="Times New Roman" w:cs="Times New Roman"/>
          <w:b/>
          <w:bCs/>
          <w:color w:val="0E101A"/>
        </w:rPr>
        <w:t>ion, Regulates Private</w:t>
      </w:r>
      <w:r w:rsidR="007D6F1C" w:rsidRPr="00644AA5">
        <w:rPr>
          <w:rFonts w:ascii="Times New Roman" w:eastAsia="Calibri" w:hAnsi="Times New Roman" w:cs="Times New Roman"/>
          <w:b/>
          <w:bCs/>
          <w:color w:val="0E101A"/>
        </w:rPr>
        <w:t xml:space="preserve"> Equity</w:t>
      </w:r>
    </w:p>
    <w:p w14:paraId="2CE792CA" w14:textId="55B7D10C" w:rsidR="00E15A26" w:rsidRPr="00644AA5" w:rsidRDefault="002A235D" w:rsidP="00B12BDC">
      <w:pPr>
        <w:spacing w:after="0" w:line="240" w:lineRule="auto"/>
        <w:jc w:val="center"/>
        <w:rPr>
          <w:rFonts w:ascii="Times New Roman" w:eastAsia="Calibri" w:hAnsi="Times New Roman" w:cs="Times New Roman"/>
          <w:i/>
          <w:iCs/>
          <w:color w:val="0E101A"/>
        </w:rPr>
      </w:pPr>
      <w:r w:rsidRPr="00644AA5">
        <w:rPr>
          <w:rFonts w:ascii="Times New Roman" w:eastAsia="Calibri" w:hAnsi="Times New Roman" w:cs="Times New Roman"/>
          <w:i/>
          <w:iCs/>
          <w:color w:val="0E101A"/>
        </w:rPr>
        <w:t xml:space="preserve">Bill </w:t>
      </w:r>
      <w:r w:rsidR="00644AA5" w:rsidRPr="00644AA5">
        <w:rPr>
          <w:rFonts w:ascii="Times New Roman" w:eastAsia="Calibri" w:hAnsi="Times New Roman" w:cs="Times New Roman"/>
          <w:i/>
          <w:iCs/>
          <w:color w:val="0E101A"/>
        </w:rPr>
        <w:t xml:space="preserve">helps </w:t>
      </w:r>
      <w:r w:rsidRPr="00644AA5">
        <w:rPr>
          <w:rFonts w:ascii="Times New Roman" w:eastAsia="Calibri" w:hAnsi="Times New Roman" w:cs="Times New Roman"/>
          <w:i/>
          <w:iCs/>
          <w:color w:val="0E101A"/>
        </w:rPr>
        <w:t xml:space="preserve">close gaps that caused the Steward Health Care </w:t>
      </w:r>
      <w:r w:rsidR="009A3EE1">
        <w:rPr>
          <w:rFonts w:ascii="Times New Roman" w:eastAsia="Calibri" w:hAnsi="Times New Roman" w:cs="Times New Roman"/>
          <w:i/>
          <w:iCs/>
          <w:color w:val="0E101A"/>
        </w:rPr>
        <w:t>collapse</w:t>
      </w:r>
    </w:p>
    <w:p w14:paraId="29AF7971" w14:textId="77777777" w:rsidR="005D3782" w:rsidRPr="00644AA5" w:rsidRDefault="005D3782" w:rsidP="00B12BDC">
      <w:pPr>
        <w:spacing w:after="0" w:line="240" w:lineRule="auto"/>
        <w:rPr>
          <w:rFonts w:ascii="Times New Roman" w:eastAsia="Calibri" w:hAnsi="Times New Roman" w:cs="Times New Roman"/>
          <w:color w:val="0E101A"/>
        </w:rPr>
      </w:pPr>
    </w:p>
    <w:p w14:paraId="3FE3605A" w14:textId="6DB2B3B1" w:rsidR="4C79A78A" w:rsidRPr="00644AA5" w:rsidRDefault="00E15A26" w:rsidP="00B12BDC">
      <w:pPr>
        <w:spacing w:after="0" w:line="240" w:lineRule="auto"/>
        <w:jc w:val="both"/>
        <w:rPr>
          <w:rFonts w:ascii="Times New Roman" w:hAnsi="Times New Roman" w:cs="Times New Roman"/>
        </w:rPr>
      </w:pPr>
      <w:r w:rsidRPr="00644AA5">
        <w:rPr>
          <w:rFonts w:ascii="Times New Roman" w:eastAsia="Calibri" w:hAnsi="Times New Roman" w:cs="Times New Roman"/>
          <w:b/>
          <w:bCs/>
          <w:color w:val="0E101A"/>
        </w:rPr>
        <w:t>BOSTON (12/30/2024)</w:t>
      </w:r>
      <w:r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Today, the Massachusetts Legislature passed </w:t>
      </w:r>
      <w:hyperlink r:id="rId15">
        <w:r w:rsidR="4C79A78A" w:rsidRPr="00644AA5">
          <w:rPr>
            <w:rStyle w:val="Hyperlink"/>
            <w:rFonts w:ascii="Times New Roman" w:eastAsia="Calibri" w:hAnsi="Times New Roman" w:cs="Times New Roman"/>
            <w:color w:val="4A6EE0"/>
          </w:rPr>
          <w:t>legislation</w:t>
        </w:r>
      </w:hyperlink>
      <w:r w:rsidR="4C79A78A" w:rsidRPr="00644AA5">
        <w:rPr>
          <w:rFonts w:ascii="Times New Roman" w:eastAsia="Calibri" w:hAnsi="Times New Roman" w:cs="Times New Roman"/>
          <w:color w:val="0E101A"/>
        </w:rPr>
        <w:t xml:space="preserve"> that will close loopholes in the</w:t>
      </w:r>
      <w:r w:rsidR="003B2E93" w:rsidRPr="00644AA5">
        <w:rPr>
          <w:rFonts w:ascii="Times New Roman" w:eastAsia="Calibri" w:hAnsi="Times New Roman" w:cs="Times New Roman"/>
          <w:color w:val="0E101A"/>
        </w:rPr>
        <w:t xml:space="preserve"> health care market</w:t>
      </w:r>
      <w:r w:rsidR="4C79A78A" w:rsidRPr="00644AA5">
        <w:rPr>
          <w:rFonts w:ascii="Times New Roman" w:eastAsia="Calibri" w:hAnsi="Times New Roman" w:cs="Times New Roman"/>
          <w:color w:val="0E101A"/>
        </w:rPr>
        <w:t xml:space="preserve"> regulatory process</w:t>
      </w:r>
      <w:r w:rsidR="00320CBD" w:rsidRPr="00644AA5">
        <w:rPr>
          <w:rFonts w:ascii="Times New Roman" w:eastAsia="Calibri" w:hAnsi="Times New Roman" w:cs="Times New Roman"/>
          <w:color w:val="0E101A"/>
        </w:rPr>
        <w:t xml:space="preserve"> exposed by the collapse of Steward Health Care</w:t>
      </w:r>
      <w:r w:rsidR="4C79A78A" w:rsidRPr="00644AA5">
        <w:rPr>
          <w:rFonts w:ascii="Times New Roman" w:eastAsia="Calibri" w:hAnsi="Times New Roman" w:cs="Times New Roman"/>
          <w:color w:val="0E101A"/>
        </w:rPr>
        <w:t>, increase financial transparency by gathering more information regarding hospital finances, and assist in maintaining a more stable and sustainable health</w:t>
      </w:r>
      <w:r w:rsidR="003B2E93" w:rsidRPr="00644AA5">
        <w:rPr>
          <w:rFonts w:ascii="Times New Roman" w:eastAsia="Calibri" w:hAnsi="Times New Roman" w:cs="Times New Roman"/>
          <w:color w:val="0E101A"/>
        </w:rPr>
        <w:t xml:space="preserve"> </w:t>
      </w:r>
      <w:r w:rsidR="4C79A78A" w:rsidRPr="00644AA5">
        <w:rPr>
          <w:rFonts w:ascii="Times New Roman" w:eastAsia="Calibri" w:hAnsi="Times New Roman" w:cs="Times New Roman"/>
          <w:color w:val="0E101A"/>
        </w:rPr>
        <w:t xml:space="preserve">care system.  </w:t>
      </w:r>
    </w:p>
    <w:p w14:paraId="1859A4FC" w14:textId="3850CC55"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 xml:space="preserve"> </w:t>
      </w:r>
    </w:p>
    <w:p w14:paraId="351A34E0" w14:textId="4C10DA7E" w:rsidR="004F344E" w:rsidRPr="00644AA5" w:rsidRDefault="004F344E"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“This bill is a continuation of the Commonwealth’s long-standing effort to ensure that everyone in Massachusetts has access to quality, affordable health care,” said </w:t>
      </w:r>
      <w:r w:rsidRPr="00644AA5">
        <w:rPr>
          <w:rFonts w:ascii="Times New Roman" w:eastAsia="Calibri" w:hAnsi="Times New Roman" w:cs="Times New Roman"/>
          <w:b/>
          <w:bCs/>
          <w:color w:val="0E101A"/>
        </w:rPr>
        <w:t>House Speaker Ronald J. Mariano (D-Quincy)</w:t>
      </w:r>
      <w:r w:rsidRPr="00B12BDC">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“I want to thank Chairman Lawn for working diligently to get this legislation over the finish line, a process that included the incorporation of input from dozens of stakeholders and outside experts, and I want to thank all my colleagues in the House and our partners in the Senate for recognizing the need for this legislation amid a number of daunting challenges facing the Commonwealth’s health care system.”  </w:t>
      </w:r>
    </w:p>
    <w:p w14:paraId="7EECCE77" w14:textId="3336BD33" w:rsidR="007579D5" w:rsidRPr="00644AA5" w:rsidRDefault="007579D5" w:rsidP="00B12BDC">
      <w:pPr>
        <w:spacing w:after="0" w:line="240" w:lineRule="auto"/>
        <w:jc w:val="both"/>
        <w:rPr>
          <w:rFonts w:ascii="Times New Roman" w:eastAsia="Calibri" w:hAnsi="Times New Roman" w:cs="Times New Roman"/>
          <w:color w:val="0E101A"/>
        </w:rPr>
      </w:pPr>
    </w:p>
    <w:p w14:paraId="4136A8C5" w14:textId="19F86B0A" w:rsidR="71199600" w:rsidRDefault="00E60AC8" w:rsidP="00644AA5">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“Massachusetts is </w:t>
      </w:r>
      <w:r w:rsidR="000C0052">
        <w:rPr>
          <w:rFonts w:ascii="Times New Roman" w:eastAsia="Calibri" w:hAnsi="Times New Roman" w:cs="Times New Roman"/>
          <w:color w:val="0E101A"/>
        </w:rPr>
        <w:t>a</w:t>
      </w:r>
      <w:r w:rsidRPr="00644AA5">
        <w:rPr>
          <w:rFonts w:ascii="Times New Roman" w:eastAsia="Calibri" w:hAnsi="Times New Roman" w:cs="Times New Roman"/>
          <w:color w:val="0E101A"/>
        </w:rPr>
        <w:t xml:space="preserve"> health care </w:t>
      </w:r>
      <w:r w:rsidR="000C0052">
        <w:rPr>
          <w:rFonts w:ascii="Times New Roman" w:eastAsia="Calibri" w:hAnsi="Times New Roman" w:cs="Times New Roman"/>
          <w:color w:val="0E101A"/>
        </w:rPr>
        <w:t>leader globally</w:t>
      </w:r>
      <w:r w:rsidRPr="00644AA5">
        <w:rPr>
          <w:rFonts w:ascii="Times New Roman" w:eastAsia="Calibri" w:hAnsi="Times New Roman" w:cs="Times New Roman"/>
          <w:color w:val="0E101A"/>
        </w:rPr>
        <w:t xml:space="preserve"> because we take seriously our responsibility to invest in</w:t>
      </w:r>
      <w:r w:rsidR="000C0052">
        <w:rPr>
          <w:rFonts w:ascii="Times New Roman" w:eastAsia="Calibri" w:hAnsi="Times New Roman" w:cs="Times New Roman"/>
          <w:color w:val="0E101A"/>
        </w:rPr>
        <w:t xml:space="preserve"> our health ecosystem </w:t>
      </w:r>
      <w:r w:rsidRPr="00644AA5">
        <w:rPr>
          <w:rFonts w:ascii="Times New Roman" w:eastAsia="Calibri" w:hAnsi="Times New Roman" w:cs="Times New Roman"/>
          <w:color w:val="0E101A"/>
        </w:rPr>
        <w:t>and protec</w:t>
      </w:r>
      <w:r w:rsidR="000C0052">
        <w:rPr>
          <w:rFonts w:ascii="Times New Roman" w:eastAsia="Calibri" w:hAnsi="Times New Roman" w:cs="Times New Roman"/>
          <w:color w:val="0E101A"/>
        </w:rPr>
        <w:t>t</w:t>
      </w:r>
      <w:r w:rsidRPr="00644AA5">
        <w:rPr>
          <w:rFonts w:ascii="Times New Roman" w:eastAsia="Calibri" w:hAnsi="Times New Roman" w:cs="Times New Roman"/>
          <w:color w:val="0E101A"/>
        </w:rPr>
        <w:t xml:space="preserve"> providers</w:t>
      </w:r>
      <w:r w:rsidR="000C0052">
        <w:rPr>
          <w:rFonts w:ascii="Times New Roman" w:eastAsia="Calibri" w:hAnsi="Times New Roman" w:cs="Times New Roman"/>
          <w:color w:val="0E101A"/>
        </w:rPr>
        <w:t xml:space="preserve"> </w:t>
      </w:r>
      <w:r w:rsidRPr="00644AA5">
        <w:rPr>
          <w:rFonts w:ascii="Times New Roman" w:eastAsia="Calibri" w:hAnsi="Times New Roman" w:cs="Times New Roman"/>
          <w:color w:val="0E101A"/>
        </w:rPr>
        <w:t xml:space="preserve">and patients,” said </w:t>
      </w:r>
      <w:r w:rsidRPr="00B12BDC">
        <w:rPr>
          <w:rFonts w:ascii="Times New Roman" w:eastAsia="Calibri" w:hAnsi="Times New Roman" w:cs="Times New Roman"/>
          <w:b/>
          <w:bCs/>
          <w:color w:val="0E101A"/>
        </w:rPr>
        <w:t>Senate President Karen E. Spilka (D-Ashland)</w:t>
      </w:r>
      <w:r w:rsidRPr="00644AA5">
        <w:rPr>
          <w:rFonts w:ascii="Times New Roman" w:eastAsia="Calibri" w:hAnsi="Times New Roman" w:cs="Times New Roman"/>
          <w:color w:val="0E101A"/>
        </w:rPr>
        <w:t xml:space="preserve">. “As we stare down a health care </w:t>
      </w:r>
      <w:r w:rsidR="000C0052">
        <w:rPr>
          <w:rFonts w:ascii="Times New Roman" w:eastAsia="Calibri" w:hAnsi="Times New Roman" w:cs="Times New Roman"/>
          <w:color w:val="0E101A"/>
        </w:rPr>
        <w:t>system</w:t>
      </w:r>
      <w:r w:rsidRPr="00644AA5">
        <w:rPr>
          <w:rFonts w:ascii="Times New Roman" w:eastAsia="Calibri" w:hAnsi="Times New Roman" w:cs="Times New Roman"/>
          <w:color w:val="0E101A"/>
        </w:rPr>
        <w:t xml:space="preserve"> plagued by high costs and the fallout from private equity mismanagement, </w:t>
      </w:r>
      <w:r w:rsidR="00262BA8" w:rsidRPr="00644AA5">
        <w:rPr>
          <w:rFonts w:ascii="Times New Roman" w:eastAsia="Calibri" w:hAnsi="Times New Roman" w:cs="Times New Roman"/>
          <w:color w:val="0E101A"/>
        </w:rPr>
        <w:t>we</w:t>
      </w:r>
      <w:r w:rsidRPr="00644AA5">
        <w:rPr>
          <w:rFonts w:ascii="Times New Roman" w:eastAsia="Calibri" w:hAnsi="Times New Roman" w:cs="Times New Roman"/>
          <w:color w:val="0E101A"/>
        </w:rPr>
        <w:t xml:space="preserve"> </w:t>
      </w:r>
      <w:r w:rsidR="00A52ACF">
        <w:rPr>
          <w:rFonts w:ascii="Times New Roman" w:eastAsia="Calibri" w:hAnsi="Times New Roman" w:cs="Times New Roman"/>
          <w:color w:val="0E101A"/>
        </w:rPr>
        <w:t xml:space="preserve">are </w:t>
      </w:r>
      <w:r w:rsidR="00CA68F8" w:rsidRPr="00644AA5">
        <w:rPr>
          <w:rFonts w:ascii="Times New Roman" w:eastAsia="Calibri" w:hAnsi="Times New Roman" w:cs="Times New Roman"/>
          <w:color w:val="0E101A"/>
        </w:rPr>
        <w:t>doubl</w:t>
      </w:r>
      <w:r w:rsidR="00A52ACF">
        <w:rPr>
          <w:rFonts w:ascii="Times New Roman" w:eastAsia="Calibri" w:hAnsi="Times New Roman" w:cs="Times New Roman"/>
          <w:color w:val="0E101A"/>
        </w:rPr>
        <w:t>ing</w:t>
      </w:r>
      <w:r w:rsidR="00CA68F8" w:rsidRPr="00644AA5">
        <w:rPr>
          <w:rFonts w:ascii="Times New Roman" w:eastAsia="Calibri" w:hAnsi="Times New Roman" w:cs="Times New Roman"/>
          <w:color w:val="0E101A"/>
        </w:rPr>
        <w:t xml:space="preserve"> </w:t>
      </w:r>
      <w:r w:rsidRPr="00644AA5">
        <w:rPr>
          <w:rFonts w:ascii="Times New Roman" w:eastAsia="Calibri" w:hAnsi="Times New Roman" w:cs="Times New Roman"/>
          <w:color w:val="0E101A"/>
        </w:rPr>
        <w:t>down on our responsibility to our residents</w:t>
      </w:r>
      <w:r w:rsidR="00A52ACF">
        <w:rPr>
          <w:rFonts w:ascii="Times New Roman" w:eastAsia="Calibri" w:hAnsi="Times New Roman" w:cs="Times New Roman"/>
          <w:color w:val="0E101A"/>
        </w:rPr>
        <w:t xml:space="preserve"> by</w:t>
      </w:r>
      <w:r w:rsidRPr="00644AA5">
        <w:rPr>
          <w:rFonts w:ascii="Times New Roman" w:eastAsia="Calibri" w:hAnsi="Times New Roman" w:cs="Times New Roman"/>
          <w:color w:val="0E101A"/>
        </w:rPr>
        <w:t xml:space="preserve"> safeguarding patients, expanding access to care, and holding private equity accountable. I’m grateful to the unmatched work of Senator Friedman, the work of my colleagues, the countless advocates who have contributed their voices to this legislation</w:t>
      </w:r>
      <w:r w:rsidR="005B0DE1" w:rsidRPr="00644AA5">
        <w:rPr>
          <w:rFonts w:ascii="Times New Roman" w:eastAsia="Calibri" w:hAnsi="Times New Roman" w:cs="Times New Roman"/>
          <w:color w:val="0E101A"/>
        </w:rPr>
        <w:t xml:space="preserve">, and our </w:t>
      </w:r>
      <w:r w:rsidR="00A52ACF">
        <w:rPr>
          <w:rFonts w:ascii="Times New Roman" w:eastAsia="Calibri" w:hAnsi="Times New Roman" w:cs="Times New Roman"/>
          <w:color w:val="0E101A"/>
        </w:rPr>
        <w:t>partners</w:t>
      </w:r>
      <w:r w:rsidR="005B0DE1" w:rsidRPr="00644AA5">
        <w:rPr>
          <w:rFonts w:ascii="Times New Roman" w:eastAsia="Calibri" w:hAnsi="Times New Roman" w:cs="Times New Roman"/>
          <w:color w:val="0E101A"/>
        </w:rPr>
        <w:t xml:space="preserve"> in the House</w:t>
      </w:r>
      <w:r w:rsidR="00A52ACF">
        <w:rPr>
          <w:rFonts w:ascii="Times New Roman" w:eastAsia="Calibri" w:hAnsi="Times New Roman" w:cs="Times New Roman"/>
          <w:color w:val="0E101A"/>
        </w:rPr>
        <w:t xml:space="preserve"> for making this legislation a reality</w:t>
      </w:r>
      <w:r w:rsidR="005B0DE1"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w:t>
      </w:r>
    </w:p>
    <w:p w14:paraId="137699F6" w14:textId="77777777" w:rsidR="00644AA5" w:rsidRPr="00644AA5" w:rsidRDefault="00644AA5" w:rsidP="00B12BDC">
      <w:pPr>
        <w:spacing w:after="0" w:line="240" w:lineRule="auto"/>
        <w:jc w:val="both"/>
        <w:rPr>
          <w:rFonts w:ascii="Times New Roman" w:hAnsi="Times New Roman" w:cs="Times New Roman"/>
        </w:rPr>
      </w:pPr>
    </w:p>
    <w:p w14:paraId="5000077A" w14:textId="5749D4AB" w:rsidR="4C79A78A" w:rsidRPr="00644AA5" w:rsidRDefault="007E69D2"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I want to extend my deepest gratitude to all the members of the </w:t>
      </w:r>
      <w:r w:rsidR="00A52ACF">
        <w:rPr>
          <w:rFonts w:ascii="Times New Roman" w:eastAsia="Calibri" w:hAnsi="Times New Roman" w:cs="Times New Roman"/>
          <w:color w:val="0E101A"/>
        </w:rPr>
        <w:t>c</w:t>
      </w:r>
      <w:r w:rsidR="4C79A78A" w:rsidRPr="00644AA5">
        <w:rPr>
          <w:rFonts w:ascii="Times New Roman" w:eastAsia="Calibri" w:hAnsi="Times New Roman" w:cs="Times New Roman"/>
          <w:color w:val="0E101A"/>
        </w:rPr>
        <w:t xml:space="preserve">onference </w:t>
      </w:r>
      <w:r w:rsidR="00A52ACF">
        <w:rPr>
          <w:rFonts w:ascii="Times New Roman" w:eastAsia="Calibri" w:hAnsi="Times New Roman" w:cs="Times New Roman"/>
          <w:color w:val="0E101A"/>
        </w:rPr>
        <w:t>c</w:t>
      </w:r>
      <w:r w:rsidR="4C79A78A" w:rsidRPr="00644AA5">
        <w:rPr>
          <w:rFonts w:ascii="Times New Roman" w:eastAsia="Calibri" w:hAnsi="Times New Roman" w:cs="Times New Roman"/>
          <w:color w:val="0E101A"/>
        </w:rPr>
        <w:t>ommittee and my Senate Co-Chair, Senator Cindy Friedman, who worked tirelessly to get results for the people of Massachusetts. This legislation looks to the past, present, and future of health care in the Commonwealth,</w:t>
      </w:r>
      <w:r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said </w:t>
      </w:r>
      <w:r w:rsidR="4C79A78A" w:rsidRPr="00644AA5">
        <w:rPr>
          <w:rFonts w:ascii="Times New Roman" w:eastAsia="Calibri" w:hAnsi="Times New Roman" w:cs="Times New Roman"/>
          <w:b/>
          <w:bCs/>
          <w:color w:val="0E101A"/>
        </w:rPr>
        <w:t>Representative John J. Lawn, Jr. (D-Watertown),</w:t>
      </w:r>
      <w:r w:rsidR="4C79A78A" w:rsidRPr="00644AA5">
        <w:rPr>
          <w:rFonts w:ascii="Times New Roman" w:eastAsia="Calibri" w:hAnsi="Times New Roman" w:cs="Times New Roman"/>
          <w:color w:val="0E101A"/>
        </w:rPr>
        <w:t xml:space="preserve"> </w:t>
      </w:r>
      <w:r w:rsidR="4C79A78A" w:rsidRPr="00B12BDC">
        <w:rPr>
          <w:rFonts w:ascii="Times New Roman" w:eastAsia="Calibri" w:hAnsi="Times New Roman" w:cs="Times New Roman"/>
          <w:b/>
          <w:bCs/>
          <w:color w:val="0E101A"/>
        </w:rPr>
        <w:t>House Chair of the Joint Committee on Health Care Financing</w:t>
      </w:r>
      <w:r w:rsidR="4C79A78A" w:rsidRPr="00A52ACF">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w:t>
      </w:r>
      <w:r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This bill closes loopholes and shines a light on blind spots that allowed Steward to exploit Massachusetts patients for profit, enhances transparency in hospital finances, and will promote a more stable and sustainable healthcare system by requiring disclosure of parent company, private equity, and for-profit involvement.</w:t>
      </w:r>
      <w:r w:rsidRPr="00644AA5">
        <w:rPr>
          <w:rFonts w:ascii="Times New Roman" w:eastAsia="Calibri" w:hAnsi="Times New Roman" w:cs="Times New Roman"/>
          <w:color w:val="0E101A"/>
        </w:rPr>
        <w:t>”</w:t>
      </w:r>
    </w:p>
    <w:p w14:paraId="29CDF2FC" w14:textId="68CE394E" w:rsidR="007579D5" w:rsidRPr="00644AA5" w:rsidRDefault="007579D5" w:rsidP="00B12BDC">
      <w:pPr>
        <w:spacing w:after="0" w:line="240" w:lineRule="auto"/>
        <w:jc w:val="both"/>
        <w:rPr>
          <w:rFonts w:ascii="Times New Roman" w:eastAsia="Calibri" w:hAnsi="Times New Roman" w:cs="Times New Roman"/>
          <w:color w:val="0E101A"/>
        </w:rPr>
      </w:pPr>
    </w:p>
    <w:p w14:paraId="273AE682" w14:textId="65F048C7" w:rsidR="00625FAC" w:rsidRPr="00644AA5" w:rsidRDefault="00B34E6C"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“This bill makes important changes to how our state tracks hospital and medical providers in Massachusetts to ensure that residents have the care they need within reach,” said </w:t>
      </w:r>
      <w:r w:rsidRPr="00644AA5">
        <w:rPr>
          <w:rFonts w:ascii="Times New Roman" w:eastAsia="Calibri" w:hAnsi="Times New Roman" w:cs="Times New Roman"/>
          <w:b/>
          <w:bCs/>
          <w:color w:val="0E101A"/>
        </w:rPr>
        <w:t xml:space="preserve">Senator Cindy F. Friedman (D-Arlington), </w:t>
      </w:r>
      <w:r w:rsidRPr="00B12BDC">
        <w:rPr>
          <w:rFonts w:ascii="Times New Roman" w:eastAsia="Calibri" w:hAnsi="Times New Roman" w:cs="Times New Roman"/>
          <w:b/>
          <w:bCs/>
          <w:color w:val="0E101A"/>
        </w:rPr>
        <w:t>Senate Chair of the Joint Committee on Health Care Financing</w:t>
      </w:r>
      <w:r w:rsidRPr="00644AA5">
        <w:rPr>
          <w:rFonts w:ascii="Times New Roman" w:eastAsia="Calibri" w:hAnsi="Times New Roman" w:cs="Times New Roman"/>
          <w:color w:val="0E101A"/>
        </w:rPr>
        <w:t xml:space="preserve">. “Of specific importance and in response to statewide primary care access </w:t>
      </w:r>
      <w:r w:rsidRPr="00644AA5">
        <w:rPr>
          <w:rFonts w:ascii="Times New Roman" w:eastAsia="Calibri" w:hAnsi="Times New Roman" w:cs="Times New Roman"/>
          <w:color w:val="0E101A"/>
        </w:rPr>
        <w:lastRenderedPageBreak/>
        <w:t>issues, the bill directs a new task force to study and make recommendations to improve primary care accessibility, delivery and financial stability. We know that the presence of for-profit entities in the provision of medical care has exacerbated the issue of delivering safe, patient-centered care, and unfortunately, no single action can close every loophole that bad actors will abuse to line their pockets. To that end, I am committed to working with my House Co-Chair, Representative John Lawn, to build on this bill in the next legislative session to continue to empower our state regulators as the full scope of private equity interests in health care continues to unfold</w:t>
      </w:r>
      <w:r w:rsidR="00625FAC">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and make certain that the capacity of our oversight will prevent another crisis like the one caused by Steward Health Care.” </w:t>
      </w:r>
    </w:p>
    <w:p w14:paraId="75211DE6" w14:textId="187A8FC6" w:rsidR="71199600" w:rsidRPr="00644AA5" w:rsidRDefault="71199600" w:rsidP="00B12BDC">
      <w:pPr>
        <w:spacing w:after="0" w:line="240" w:lineRule="auto"/>
        <w:jc w:val="both"/>
        <w:rPr>
          <w:rFonts w:ascii="Times New Roman" w:eastAsia="Calibri" w:hAnsi="Times New Roman" w:cs="Times New Roman"/>
          <w:color w:val="0E101A"/>
        </w:rPr>
      </w:pPr>
    </w:p>
    <w:p w14:paraId="04FF3A10" w14:textId="3B370694" w:rsidR="71199600" w:rsidRPr="00644AA5" w:rsidRDefault="0019276F"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“As someone who represents communities within the Merrimack Valley that were impacted by Steward’s closure, I am grateful that this historic legislation was passed by the Legislature,” said </w:t>
      </w:r>
      <w:r w:rsidRPr="00644AA5">
        <w:rPr>
          <w:rFonts w:ascii="Times New Roman" w:eastAsia="Calibri" w:hAnsi="Times New Roman" w:cs="Times New Roman"/>
          <w:b/>
          <w:bCs/>
          <w:color w:val="0E101A"/>
        </w:rPr>
        <w:t>Representative Frank A. Moran (D-Lawrence),</w:t>
      </w:r>
      <w:r w:rsidRPr="00644AA5">
        <w:rPr>
          <w:rFonts w:ascii="Times New Roman" w:eastAsia="Calibri" w:hAnsi="Times New Roman" w:cs="Times New Roman"/>
          <w:color w:val="0E101A"/>
        </w:rPr>
        <w:t xml:space="preserve"> </w:t>
      </w:r>
      <w:r w:rsidRPr="00B12BDC">
        <w:rPr>
          <w:rFonts w:ascii="Times New Roman" w:eastAsia="Calibri" w:hAnsi="Times New Roman" w:cs="Times New Roman"/>
          <w:b/>
          <w:bCs/>
          <w:color w:val="0E101A"/>
        </w:rPr>
        <w:t>Second Assistant Majority Leader and a member of the conference committee</w:t>
      </w:r>
      <w:r w:rsidRPr="00644AA5">
        <w:rPr>
          <w:rFonts w:ascii="Times New Roman" w:eastAsia="Calibri" w:hAnsi="Times New Roman" w:cs="Times New Roman"/>
          <w:color w:val="0E101A"/>
        </w:rPr>
        <w:t>. “This legislation will transform healthcare in the Commonwealth, better protect patient care, and enact the necessary protections to ensure that another Steward Health</w:t>
      </w:r>
      <w:r w:rsidR="00320CBD" w:rsidRPr="00644AA5">
        <w:rPr>
          <w:rFonts w:ascii="Times New Roman" w:eastAsia="Calibri" w:hAnsi="Times New Roman" w:cs="Times New Roman"/>
          <w:color w:val="0E101A"/>
        </w:rPr>
        <w:t xml:space="preserve"> C</w:t>
      </w:r>
      <w:r w:rsidRPr="00644AA5">
        <w:rPr>
          <w:rFonts w:ascii="Times New Roman" w:eastAsia="Calibri" w:hAnsi="Times New Roman" w:cs="Times New Roman"/>
          <w:color w:val="0E101A"/>
        </w:rPr>
        <w:t>are situation is never allowed to happen again in our state. I would like to thank Speaker Mariano for his steadfast leadership in making this generational piece of legislation a priority this session.”</w:t>
      </w:r>
    </w:p>
    <w:p w14:paraId="7E8FBD01" w14:textId="77777777" w:rsidR="00FF4003" w:rsidRPr="00644AA5" w:rsidRDefault="00FF4003" w:rsidP="00B12BDC">
      <w:pPr>
        <w:spacing w:after="0" w:line="240" w:lineRule="auto"/>
        <w:jc w:val="both"/>
        <w:rPr>
          <w:rFonts w:ascii="Times New Roman" w:eastAsia="Calibri" w:hAnsi="Times New Roman" w:cs="Times New Roman"/>
          <w:color w:val="0E101A"/>
        </w:rPr>
      </w:pPr>
    </w:p>
    <w:p w14:paraId="5EB3E160" w14:textId="77B6D954" w:rsidR="00625FAC" w:rsidRPr="00644AA5" w:rsidRDefault="006F5BE5"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“This bill strengthens state oversight of our healthcare system and charts a course forward to further develop a system that prioritizes patient outcomes, not shareholder profits,” said </w:t>
      </w:r>
      <w:r w:rsidRPr="00B12BDC">
        <w:rPr>
          <w:rFonts w:ascii="Times New Roman" w:eastAsia="Calibri" w:hAnsi="Times New Roman" w:cs="Times New Roman"/>
          <w:b/>
          <w:bCs/>
          <w:color w:val="0E101A"/>
        </w:rPr>
        <w:t>Senator John J. Cronin (D-Fitchburg)</w:t>
      </w:r>
      <w:r w:rsidRPr="00644AA5">
        <w:rPr>
          <w:rFonts w:ascii="Times New Roman" w:eastAsia="Calibri" w:hAnsi="Times New Roman" w:cs="Times New Roman"/>
          <w:b/>
          <w:bCs/>
          <w:color w:val="0E101A"/>
        </w:rPr>
        <w:t>, a member of the Conference Committee</w:t>
      </w:r>
      <w:r w:rsidRPr="00644AA5">
        <w:rPr>
          <w:rFonts w:ascii="Times New Roman" w:eastAsia="Calibri" w:hAnsi="Times New Roman" w:cs="Times New Roman"/>
          <w:color w:val="0E101A"/>
        </w:rPr>
        <w:t xml:space="preserve">. </w:t>
      </w:r>
    </w:p>
    <w:p w14:paraId="2D23D12F" w14:textId="77777777" w:rsidR="0019276F" w:rsidRPr="00644AA5" w:rsidRDefault="0019276F" w:rsidP="00B12BDC">
      <w:pPr>
        <w:spacing w:after="0" w:line="240" w:lineRule="auto"/>
        <w:jc w:val="both"/>
        <w:rPr>
          <w:rFonts w:ascii="Times New Roman" w:eastAsia="Calibri" w:hAnsi="Times New Roman" w:cs="Times New Roman"/>
          <w:color w:val="0E101A"/>
        </w:rPr>
      </w:pPr>
    </w:p>
    <w:p w14:paraId="1CA54DF3" w14:textId="790FB74D" w:rsidR="71199600" w:rsidRDefault="000607F6"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“The crisis and long-term impacts to the health care system that Steward Health Care caused through financial greed and negligence has led to the important reforms in this legislation that will strengthen oversight of the Commonwealth’s health care system, helping to prevent future crises and ensure Massachusetts residents have access to high-quality care,” said </w:t>
      </w:r>
      <w:r w:rsidRPr="00644AA5">
        <w:rPr>
          <w:rFonts w:ascii="Times New Roman" w:eastAsia="Calibri" w:hAnsi="Times New Roman" w:cs="Times New Roman"/>
          <w:b/>
          <w:bCs/>
          <w:color w:val="0E101A"/>
        </w:rPr>
        <w:t>Representative Hannah Kane (R-Shrewsbury),</w:t>
      </w:r>
      <w:r w:rsidRPr="00644AA5">
        <w:rPr>
          <w:rFonts w:ascii="Times New Roman" w:eastAsia="Calibri" w:hAnsi="Times New Roman" w:cs="Times New Roman"/>
          <w:color w:val="0E101A"/>
        </w:rPr>
        <w:t xml:space="preserve"> a member of the conference committee. </w:t>
      </w:r>
    </w:p>
    <w:p w14:paraId="0E3709F2" w14:textId="77777777" w:rsidR="00063597" w:rsidRDefault="00063597" w:rsidP="00B12BDC">
      <w:pPr>
        <w:spacing w:after="0" w:line="240" w:lineRule="auto"/>
        <w:jc w:val="both"/>
        <w:rPr>
          <w:rFonts w:ascii="Times New Roman" w:eastAsia="Calibri" w:hAnsi="Times New Roman" w:cs="Times New Roman"/>
          <w:color w:val="0E101A"/>
        </w:rPr>
      </w:pPr>
    </w:p>
    <w:p w14:paraId="40C40D03" w14:textId="219DE54B" w:rsidR="00063597" w:rsidRPr="00644AA5" w:rsidRDefault="00063597" w:rsidP="00B12BDC">
      <w:pPr>
        <w:spacing w:after="0" w:line="240" w:lineRule="auto"/>
        <w:jc w:val="both"/>
        <w:rPr>
          <w:rFonts w:ascii="Times New Roman" w:eastAsia="Calibri" w:hAnsi="Times New Roman" w:cs="Times New Roman"/>
          <w:color w:val="0E101A"/>
        </w:rPr>
      </w:pPr>
      <w:r w:rsidRPr="00063597">
        <w:rPr>
          <w:rFonts w:ascii="Times New Roman" w:eastAsia="Calibri" w:hAnsi="Times New Roman" w:cs="Times New Roman"/>
          <w:color w:val="0E101A"/>
          <w:highlight w:val="yellow"/>
        </w:rPr>
        <w:t>MEMBER QUOTE</w:t>
      </w:r>
    </w:p>
    <w:p w14:paraId="74C4F157" w14:textId="77777777" w:rsidR="00E55051" w:rsidRPr="00644AA5" w:rsidRDefault="00E55051" w:rsidP="00B12BDC">
      <w:pPr>
        <w:spacing w:after="0" w:line="240" w:lineRule="auto"/>
        <w:jc w:val="both"/>
        <w:rPr>
          <w:rFonts w:ascii="Times New Roman" w:eastAsia="Calibri" w:hAnsi="Times New Roman" w:cs="Times New Roman"/>
          <w:b/>
          <w:bCs/>
          <w:i/>
          <w:iCs/>
          <w:color w:val="0E101A"/>
        </w:rPr>
      </w:pPr>
    </w:p>
    <w:p w14:paraId="21FEDC73" w14:textId="225810C9"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b/>
          <w:bCs/>
          <w:i/>
          <w:iCs/>
          <w:color w:val="0E101A"/>
        </w:rPr>
        <w:t>Strengthening Oversight</w:t>
      </w:r>
    </w:p>
    <w:p w14:paraId="6E054A8B" w14:textId="43F88A58"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The bill makes important updates to the Commonwealth</w:t>
      </w:r>
      <w:r w:rsidR="007E69D2"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s laws governing the oversight of hospital systems and provider organizations </w:t>
      </w:r>
      <w:r w:rsidR="007A5922" w:rsidRPr="00644AA5">
        <w:rPr>
          <w:rFonts w:ascii="Times New Roman" w:eastAsia="Calibri" w:hAnsi="Times New Roman" w:cs="Times New Roman"/>
          <w:color w:val="0E101A"/>
        </w:rPr>
        <w:t xml:space="preserve">so </w:t>
      </w:r>
      <w:r w:rsidR="00200009" w:rsidRPr="00644AA5">
        <w:rPr>
          <w:rFonts w:ascii="Times New Roman" w:eastAsia="Calibri" w:hAnsi="Times New Roman" w:cs="Times New Roman"/>
          <w:color w:val="0E101A"/>
        </w:rPr>
        <w:t xml:space="preserve">the gaps exploited by Steward </w:t>
      </w:r>
      <w:r w:rsidR="00B12BDC">
        <w:rPr>
          <w:rFonts w:ascii="Times New Roman" w:eastAsia="Calibri" w:hAnsi="Times New Roman" w:cs="Times New Roman"/>
          <w:color w:val="0E101A"/>
        </w:rPr>
        <w:t>H</w:t>
      </w:r>
      <w:r w:rsidR="00200009" w:rsidRPr="00644AA5">
        <w:rPr>
          <w:rFonts w:ascii="Times New Roman" w:eastAsia="Calibri" w:hAnsi="Times New Roman" w:cs="Times New Roman"/>
          <w:color w:val="0E101A"/>
        </w:rPr>
        <w:t xml:space="preserve">ealth Care cannot </w:t>
      </w:r>
      <w:r w:rsidR="00FB090B" w:rsidRPr="00644AA5">
        <w:rPr>
          <w:rFonts w:ascii="Times New Roman" w:eastAsia="Calibri" w:hAnsi="Times New Roman" w:cs="Times New Roman"/>
          <w:color w:val="0E101A"/>
        </w:rPr>
        <w:t>be exploited again.</w:t>
      </w:r>
      <w:r w:rsidRPr="00644AA5">
        <w:rPr>
          <w:rFonts w:ascii="Times New Roman" w:eastAsia="Calibri" w:hAnsi="Times New Roman" w:cs="Times New Roman"/>
          <w:color w:val="0E101A"/>
        </w:rPr>
        <w:t xml:space="preserve"> </w:t>
      </w:r>
      <w:r w:rsidR="00550F2A" w:rsidRPr="00644AA5">
        <w:rPr>
          <w:rFonts w:ascii="Times New Roman" w:eastAsia="Calibri" w:hAnsi="Times New Roman" w:cs="Times New Roman"/>
          <w:color w:val="0E101A"/>
        </w:rPr>
        <w:t xml:space="preserve">Oversight measures include: </w:t>
      </w:r>
    </w:p>
    <w:p w14:paraId="21F1B116" w14:textId="0A8AE40C"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 xml:space="preserve"> </w:t>
      </w:r>
    </w:p>
    <w:p w14:paraId="4BFC7734" w14:textId="138DECF9" w:rsidR="4C79A78A" w:rsidRPr="00644AA5" w:rsidRDefault="4C79A78A" w:rsidP="00B12BDC">
      <w:pPr>
        <w:pStyle w:val="ListParagraph"/>
        <w:numPr>
          <w:ilvl w:val="0"/>
          <w:numId w:val="2"/>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Bolster</w:t>
      </w:r>
      <w:r w:rsidR="00550F2A" w:rsidRPr="00644AA5">
        <w:rPr>
          <w:rFonts w:ascii="Times New Roman" w:eastAsia="Calibri" w:hAnsi="Times New Roman" w:cs="Times New Roman"/>
          <w:color w:val="0E101A"/>
        </w:rPr>
        <w:t>ing</w:t>
      </w:r>
      <w:r w:rsidRPr="00644AA5">
        <w:rPr>
          <w:rFonts w:ascii="Times New Roman" w:eastAsia="Calibri" w:hAnsi="Times New Roman" w:cs="Times New Roman"/>
          <w:color w:val="0E101A"/>
        </w:rPr>
        <w:t xml:space="preserve"> the </w:t>
      </w:r>
      <w:r w:rsidR="00625FAC">
        <w:rPr>
          <w:rFonts w:ascii="Times New Roman" w:eastAsia="Calibri" w:hAnsi="Times New Roman" w:cs="Times New Roman"/>
          <w:color w:val="0E101A"/>
        </w:rPr>
        <w:t xml:space="preserve">reporting authority of the </w:t>
      </w:r>
      <w:r w:rsidRPr="00644AA5">
        <w:rPr>
          <w:rFonts w:ascii="Times New Roman" w:eastAsia="Calibri" w:hAnsi="Times New Roman" w:cs="Times New Roman"/>
          <w:color w:val="0E101A"/>
        </w:rPr>
        <w:t>Center for Health Analysis and Information</w:t>
      </w:r>
      <w:r w:rsidR="00625FAC">
        <w:rPr>
          <w:rFonts w:ascii="Times New Roman" w:eastAsia="Calibri" w:hAnsi="Times New Roman" w:cs="Times New Roman"/>
          <w:color w:val="0E101A"/>
        </w:rPr>
        <w:t xml:space="preserve"> </w:t>
      </w:r>
      <w:r w:rsidRPr="00B12BDC">
        <w:rPr>
          <w:rFonts w:ascii="Times New Roman" w:eastAsia="Calibri" w:hAnsi="Times New Roman" w:cs="Times New Roman"/>
          <w:color w:val="0E101A"/>
        </w:rPr>
        <w:t>(CHIA)</w:t>
      </w:r>
      <w:r w:rsidRPr="00644AA5">
        <w:rPr>
          <w:rFonts w:ascii="Times New Roman" w:eastAsia="Calibri" w:hAnsi="Times New Roman" w:cs="Times New Roman"/>
          <w:color w:val="0E101A"/>
        </w:rPr>
        <w:t xml:space="preserve"> </w:t>
      </w:r>
      <w:r w:rsidR="09456BF3" w:rsidRPr="00644AA5">
        <w:rPr>
          <w:rFonts w:ascii="Times New Roman" w:eastAsia="Calibri" w:hAnsi="Times New Roman" w:cs="Times New Roman"/>
          <w:color w:val="0E101A"/>
        </w:rPr>
        <w:t xml:space="preserve">and scope of </w:t>
      </w:r>
      <w:r w:rsidR="00625FAC">
        <w:rPr>
          <w:rFonts w:ascii="Times New Roman" w:eastAsia="Calibri" w:hAnsi="Times New Roman" w:cs="Times New Roman"/>
          <w:color w:val="0E101A"/>
        </w:rPr>
        <w:t xml:space="preserve">the </w:t>
      </w:r>
      <w:r w:rsidR="00625FAC" w:rsidRPr="00644AA5">
        <w:rPr>
          <w:rFonts w:ascii="Times New Roman" w:eastAsia="Calibri" w:hAnsi="Times New Roman" w:cs="Times New Roman"/>
          <w:color w:val="0E101A"/>
        </w:rPr>
        <w:t xml:space="preserve">oversight </w:t>
      </w:r>
      <w:r w:rsidR="00B00DB9">
        <w:rPr>
          <w:rFonts w:ascii="Times New Roman" w:eastAsia="Calibri" w:hAnsi="Times New Roman" w:cs="Times New Roman"/>
          <w:color w:val="0E101A"/>
        </w:rPr>
        <w:t xml:space="preserve">of </w:t>
      </w:r>
      <w:r w:rsidR="09456BF3" w:rsidRPr="00644AA5">
        <w:rPr>
          <w:rFonts w:ascii="Times New Roman" w:eastAsia="Calibri" w:hAnsi="Times New Roman" w:cs="Times New Roman"/>
          <w:color w:val="0E101A"/>
        </w:rPr>
        <w:t xml:space="preserve">the </w:t>
      </w:r>
      <w:r w:rsidR="00B34E6C" w:rsidRPr="00644AA5">
        <w:rPr>
          <w:rFonts w:ascii="Times New Roman" w:eastAsia="Calibri" w:hAnsi="Times New Roman" w:cs="Times New Roman"/>
          <w:color w:val="0E101A"/>
        </w:rPr>
        <w:t>Health Policy Commission</w:t>
      </w:r>
      <w:r w:rsidR="00B00DB9">
        <w:rPr>
          <w:rFonts w:ascii="Times New Roman" w:eastAsia="Calibri" w:hAnsi="Times New Roman" w:cs="Times New Roman"/>
          <w:color w:val="0E101A"/>
        </w:rPr>
        <w:t xml:space="preserve"> </w:t>
      </w:r>
      <w:r w:rsidR="00B34E6C" w:rsidRPr="00644AA5">
        <w:rPr>
          <w:rFonts w:ascii="Times New Roman" w:eastAsia="Calibri" w:hAnsi="Times New Roman" w:cs="Times New Roman"/>
          <w:color w:val="0E101A"/>
        </w:rPr>
        <w:t>(</w:t>
      </w:r>
      <w:r w:rsidR="09456BF3" w:rsidRPr="00B12BDC">
        <w:rPr>
          <w:rFonts w:ascii="Times New Roman" w:eastAsia="Calibri" w:hAnsi="Times New Roman" w:cs="Times New Roman"/>
          <w:color w:val="0E101A"/>
        </w:rPr>
        <w:t>HPC</w:t>
      </w:r>
      <w:r w:rsidR="00B34E6C"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by </w:t>
      </w:r>
      <w:r w:rsidR="00537B88" w:rsidRPr="00644AA5">
        <w:rPr>
          <w:rFonts w:ascii="Times New Roman" w:eastAsia="Calibri" w:hAnsi="Times New Roman" w:cs="Times New Roman"/>
          <w:color w:val="0E101A"/>
        </w:rPr>
        <w:t xml:space="preserve">adding </w:t>
      </w:r>
      <w:r w:rsidRPr="00644AA5">
        <w:rPr>
          <w:rFonts w:ascii="Times New Roman" w:eastAsia="Calibri" w:hAnsi="Times New Roman" w:cs="Times New Roman"/>
          <w:color w:val="0E101A"/>
        </w:rPr>
        <w:t xml:space="preserve">reporting requirements for hospitals and </w:t>
      </w:r>
      <w:r w:rsidR="00B00DB9">
        <w:rPr>
          <w:rFonts w:ascii="Times New Roman" w:eastAsia="Calibri" w:hAnsi="Times New Roman" w:cs="Times New Roman"/>
          <w:color w:val="0E101A"/>
        </w:rPr>
        <w:t>r</w:t>
      </w:r>
      <w:r w:rsidRPr="00644AA5">
        <w:rPr>
          <w:rFonts w:ascii="Times New Roman" w:eastAsia="Calibri" w:hAnsi="Times New Roman" w:cs="Times New Roman"/>
          <w:color w:val="0E101A"/>
        </w:rPr>
        <w:t xml:space="preserve">egistered </w:t>
      </w:r>
      <w:r w:rsidR="006722F2">
        <w:rPr>
          <w:rFonts w:ascii="Times New Roman" w:eastAsia="Calibri" w:hAnsi="Times New Roman" w:cs="Times New Roman"/>
          <w:color w:val="0E101A"/>
        </w:rPr>
        <w:t>p</w:t>
      </w:r>
      <w:r w:rsidRPr="00644AA5">
        <w:rPr>
          <w:rFonts w:ascii="Times New Roman" w:eastAsia="Calibri" w:hAnsi="Times New Roman" w:cs="Times New Roman"/>
          <w:color w:val="0E101A"/>
        </w:rPr>
        <w:t xml:space="preserve">rovider </w:t>
      </w:r>
      <w:r w:rsidR="006722F2">
        <w:rPr>
          <w:rFonts w:ascii="Times New Roman" w:eastAsia="Calibri" w:hAnsi="Times New Roman" w:cs="Times New Roman"/>
          <w:color w:val="0E101A"/>
        </w:rPr>
        <w:t>o</w:t>
      </w:r>
      <w:r w:rsidRPr="00644AA5">
        <w:rPr>
          <w:rFonts w:ascii="Times New Roman" w:eastAsia="Calibri" w:hAnsi="Times New Roman" w:cs="Times New Roman"/>
          <w:color w:val="0E101A"/>
        </w:rPr>
        <w:t>rganizations (</w:t>
      </w:r>
      <w:r w:rsidRPr="00B12BDC">
        <w:rPr>
          <w:rFonts w:ascii="Times New Roman" w:eastAsia="Calibri" w:hAnsi="Times New Roman" w:cs="Times New Roman"/>
          <w:color w:val="0E101A"/>
        </w:rPr>
        <w:t>RPOs</w:t>
      </w:r>
      <w:r w:rsidRPr="00644AA5">
        <w:rPr>
          <w:rFonts w:ascii="Times New Roman" w:eastAsia="Calibri" w:hAnsi="Times New Roman" w:cs="Times New Roman"/>
          <w:color w:val="0E101A"/>
        </w:rPr>
        <w:t xml:space="preserve">), including significant equity </w:t>
      </w:r>
      <w:r w:rsidR="00320CBD" w:rsidRPr="00644AA5">
        <w:rPr>
          <w:rFonts w:ascii="Times New Roman" w:eastAsia="Calibri" w:hAnsi="Times New Roman" w:cs="Times New Roman"/>
          <w:color w:val="0E101A"/>
        </w:rPr>
        <w:t>investors.</w:t>
      </w:r>
      <w:r w:rsidRPr="00644AA5">
        <w:rPr>
          <w:rFonts w:ascii="Times New Roman" w:eastAsia="Calibri" w:hAnsi="Times New Roman" w:cs="Times New Roman"/>
          <w:color w:val="0E101A"/>
        </w:rPr>
        <w:t xml:space="preserve"> </w:t>
      </w:r>
      <w:r w:rsidR="002945A2" w:rsidRPr="00644AA5">
        <w:rPr>
          <w:rFonts w:ascii="Times New Roman" w:eastAsia="Calibri" w:hAnsi="Times New Roman" w:cs="Times New Roman"/>
          <w:color w:val="0E101A"/>
        </w:rPr>
        <w:t>Audited</w:t>
      </w:r>
      <w:r w:rsidRPr="00644AA5">
        <w:rPr>
          <w:rFonts w:ascii="Times New Roman" w:eastAsia="Calibri" w:hAnsi="Times New Roman" w:cs="Times New Roman"/>
          <w:color w:val="0E101A"/>
        </w:rPr>
        <w:t xml:space="preserve"> financial statement</w:t>
      </w:r>
      <w:r w:rsidR="002945A2" w:rsidRPr="00644AA5">
        <w:rPr>
          <w:rFonts w:ascii="Times New Roman" w:eastAsia="Calibri" w:hAnsi="Times New Roman" w:cs="Times New Roman"/>
          <w:color w:val="0E101A"/>
        </w:rPr>
        <w:t xml:space="preserve"> reporting is mandated </w:t>
      </w:r>
      <w:r w:rsidRPr="00644AA5">
        <w:rPr>
          <w:rFonts w:ascii="Times New Roman" w:eastAsia="Calibri" w:hAnsi="Times New Roman" w:cs="Times New Roman"/>
          <w:color w:val="0E101A"/>
        </w:rPr>
        <w:t xml:space="preserve">for out-of-state </w:t>
      </w:r>
      <w:r w:rsidR="006052BA" w:rsidRPr="00644AA5">
        <w:rPr>
          <w:rFonts w:ascii="Times New Roman" w:eastAsia="Calibri" w:hAnsi="Times New Roman" w:cs="Times New Roman"/>
          <w:color w:val="0E101A"/>
        </w:rPr>
        <w:t xml:space="preserve">operators </w:t>
      </w:r>
      <w:r w:rsidRPr="00644AA5">
        <w:rPr>
          <w:rFonts w:ascii="Times New Roman" w:eastAsia="Calibri" w:hAnsi="Times New Roman" w:cs="Times New Roman"/>
          <w:color w:val="0E101A"/>
        </w:rPr>
        <w:t>of a hospital or RPO parent company, private equity investors, and management service</w:t>
      </w:r>
      <w:r w:rsidR="00320CBD" w:rsidRPr="00644AA5">
        <w:rPr>
          <w:rFonts w:ascii="Times New Roman" w:eastAsia="Calibri" w:hAnsi="Times New Roman" w:cs="Times New Roman"/>
          <w:color w:val="0E101A"/>
        </w:rPr>
        <w:t>s</w:t>
      </w:r>
      <w:r w:rsidRPr="00644AA5">
        <w:rPr>
          <w:rFonts w:ascii="Times New Roman" w:eastAsia="Calibri" w:hAnsi="Times New Roman" w:cs="Times New Roman"/>
          <w:color w:val="0E101A"/>
        </w:rPr>
        <w:t xml:space="preserve"> organizations (</w:t>
      </w:r>
      <w:r w:rsidRPr="00B12BDC">
        <w:rPr>
          <w:rFonts w:ascii="Times New Roman" w:eastAsia="Calibri" w:hAnsi="Times New Roman" w:cs="Times New Roman"/>
          <w:color w:val="0E101A"/>
        </w:rPr>
        <w:t>MSOs</w:t>
      </w:r>
      <w:r w:rsidRPr="00644AA5">
        <w:rPr>
          <w:rFonts w:ascii="Times New Roman" w:eastAsia="Calibri" w:hAnsi="Times New Roman" w:cs="Times New Roman"/>
          <w:color w:val="0E101A"/>
        </w:rPr>
        <w:t xml:space="preserve">). </w:t>
      </w:r>
    </w:p>
    <w:p w14:paraId="03967C45" w14:textId="4E623B95" w:rsidR="4C79A78A" w:rsidRPr="00644AA5" w:rsidRDefault="4C79A78A" w:rsidP="00B12BDC">
      <w:pPr>
        <w:pStyle w:val="ListParagraph"/>
        <w:numPr>
          <w:ilvl w:val="0"/>
          <w:numId w:val="2"/>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Enhanc</w:t>
      </w:r>
      <w:r w:rsidR="009A3EE1">
        <w:rPr>
          <w:rFonts w:ascii="Times New Roman" w:eastAsia="Calibri" w:hAnsi="Times New Roman" w:cs="Times New Roman"/>
          <w:color w:val="0E101A"/>
        </w:rPr>
        <w:t>ing</w:t>
      </w:r>
      <w:r w:rsidRPr="00644AA5">
        <w:rPr>
          <w:rFonts w:ascii="Times New Roman" w:eastAsia="Calibri" w:hAnsi="Times New Roman" w:cs="Times New Roman"/>
          <w:color w:val="0E101A"/>
        </w:rPr>
        <w:t xml:space="preserve"> penalties for </w:t>
      </w:r>
      <w:r w:rsidR="00A942FB" w:rsidRPr="00644AA5">
        <w:rPr>
          <w:rFonts w:ascii="Times New Roman" w:eastAsia="Calibri" w:hAnsi="Times New Roman" w:cs="Times New Roman"/>
          <w:color w:val="0E101A"/>
        </w:rPr>
        <w:t>not complying</w:t>
      </w:r>
      <w:r w:rsidRPr="00644AA5">
        <w:rPr>
          <w:rFonts w:ascii="Times New Roman" w:eastAsia="Calibri" w:hAnsi="Times New Roman" w:cs="Times New Roman"/>
          <w:color w:val="0E101A"/>
        </w:rPr>
        <w:t xml:space="preserve"> with CHIA data reporting requirements, including increas</w:t>
      </w:r>
      <w:r w:rsidR="0005352E">
        <w:rPr>
          <w:rFonts w:ascii="Times New Roman" w:eastAsia="Calibri" w:hAnsi="Times New Roman" w:cs="Times New Roman"/>
          <w:color w:val="0E101A"/>
        </w:rPr>
        <w:t>ing and removing the cap</w:t>
      </w:r>
      <w:r w:rsidR="0070530F">
        <w:rPr>
          <w:rFonts w:ascii="Times New Roman" w:eastAsia="Calibri" w:hAnsi="Times New Roman" w:cs="Times New Roman"/>
          <w:color w:val="0E101A"/>
        </w:rPr>
        <w:t xml:space="preserve"> on</w:t>
      </w:r>
      <w:r w:rsidR="53771B55" w:rsidRPr="00644AA5">
        <w:rPr>
          <w:rFonts w:ascii="Times New Roman" w:eastAsia="Calibri" w:hAnsi="Times New Roman" w:cs="Times New Roman"/>
          <w:color w:val="0E101A"/>
        </w:rPr>
        <w:t xml:space="preserve"> financial penalties</w:t>
      </w:r>
      <w:r w:rsidR="0B868FE8" w:rsidRPr="00644AA5">
        <w:rPr>
          <w:rFonts w:ascii="Times New Roman" w:eastAsia="Calibri" w:hAnsi="Times New Roman" w:cs="Times New Roman"/>
          <w:color w:val="0E101A"/>
        </w:rPr>
        <w:t xml:space="preserve">. </w:t>
      </w:r>
    </w:p>
    <w:p w14:paraId="13841C4F" w14:textId="3FE397A4" w:rsidR="4C79A78A" w:rsidRPr="00644AA5" w:rsidRDefault="3CAC0CD3" w:rsidP="00B12BDC">
      <w:pPr>
        <w:pStyle w:val="ListParagraph"/>
        <w:numPr>
          <w:ilvl w:val="0"/>
          <w:numId w:val="2"/>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R</w:t>
      </w:r>
      <w:r w:rsidR="4C79A78A" w:rsidRPr="00644AA5">
        <w:rPr>
          <w:rFonts w:ascii="Times New Roman" w:eastAsia="Calibri" w:hAnsi="Times New Roman" w:cs="Times New Roman"/>
          <w:color w:val="0E101A"/>
        </w:rPr>
        <w:t>equir</w:t>
      </w:r>
      <w:r w:rsidR="00A942FB" w:rsidRPr="00644AA5">
        <w:rPr>
          <w:rFonts w:ascii="Times New Roman" w:eastAsia="Calibri" w:hAnsi="Times New Roman" w:cs="Times New Roman"/>
          <w:color w:val="0E101A"/>
        </w:rPr>
        <w:t>ing</w:t>
      </w:r>
      <w:r w:rsidR="4C79A78A" w:rsidRPr="00644AA5">
        <w:rPr>
          <w:rFonts w:ascii="Times New Roman" w:eastAsia="Calibri" w:hAnsi="Times New Roman" w:cs="Times New Roman"/>
          <w:color w:val="0E101A"/>
        </w:rPr>
        <w:t xml:space="preserve"> CHIA to notify </w:t>
      </w:r>
      <w:r w:rsidR="4C79A78A" w:rsidRPr="00B12BDC">
        <w:rPr>
          <w:rFonts w:ascii="Times New Roman" w:eastAsia="Calibri" w:hAnsi="Times New Roman" w:cs="Times New Roman"/>
          <w:color w:val="0E101A"/>
        </w:rPr>
        <w:t>HPC</w:t>
      </w:r>
      <w:r w:rsidR="4C79A78A" w:rsidRPr="00644AA5">
        <w:rPr>
          <w:rFonts w:ascii="Times New Roman" w:eastAsia="Calibri" w:hAnsi="Times New Roman" w:cs="Times New Roman"/>
          <w:color w:val="0E101A"/>
        </w:rPr>
        <w:t xml:space="preserve"> and </w:t>
      </w:r>
      <w:r w:rsidR="00B34E6C" w:rsidRPr="00644AA5">
        <w:rPr>
          <w:rFonts w:ascii="Times New Roman" w:eastAsia="Calibri" w:hAnsi="Times New Roman" w:cs="Times New Roman"/>
          <w:color w:val="0E101A"/>
        </w:rPr>
        <w:t xml:space="preserve">the </w:t>
      </w:r>
      <w:r w:rsidR="4C79A78A" w:rsidRPr="00644AA5">
        <w:rPr>
          <w:rFonts w:ascii="Times New Roman" w:eastAsia="Calibri" w:hAnsi="Times New Roman" w:cs="Times New Roman"/>
          <w:color w:val="0E101A"/>
        </w:rPr>
        <w:t>Department of Public Health (</w:t>
      </w:r>
      <w:r w:rsidR="4C79A78A" w:rsidRPr="00B12BDC">
        <w:rPr>
          <w:rFonts w:ascii="Times New Roman" w:eastAsia="Calibri" w:hAnsi="Times New Roman" w:cs="Times New Roman"/>
          <w:color w:val="0E101A"/>
        </w:rPr>
        <w:t>DPH</w:t>
      </w:r>
      <w:r w:rsidR="4C79A78A" w:rsidRPr="00644AA5">
        <w:rPr>
          <w:rFonts w:ascii="Times New Roman" w:eastAsia="Calibri" w:hAnsi="Times New Roman" w:cs="Times New Roman"/>
          <w:color w:val="0E101A"/>
        </w:rPr>
        <w:t xml:space="preserve">) of failure to report, which will be considered during a review by the HPC in the </w:t>
      </w:r>
      <w:r w:rsidR="00B34E6C" w:rsidRPr="00644AA5">
        <w:rPr>
          <w:rFonts w:ascii="Times New Roman" w:eastAsia="Calibri" w:hAnsi="Times New Roman" w:cs="Times New Roman"/>
          <w:color w:val="0E101A"/>
        </w:rPr>
        <w:t>Cost and Market Impact Review (</w:t>
      </w:r>
      <w:r w:rsidR="4C79A78A" w:rsidRPr="00B12BDC">
        <w:rPr>
          <w:rFonts w:ascii="Times New Roman" w:eastAsia="Calibri" w:hAnsi="Times New Roman" w:cs="Times New Roman"/>
          <w:color w:val="0E101A"/>
        </w:rPr>
        <w:t>CMIR</w:t>
      </w:r>
      <w:r w:rsidR="00B34E6C"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process and by DPH when considering a Determination </w:t>
      </w:r>
      <w:r w:rsidR="237079DB" w:rsidRPr="00644AA5">
        <w:rPr>
          <w:rFonts w:ascii="Times New Roman" w:eastAsia="Calibri" w:hAnsi="Times New Roman" w:cs="Times New Roman"/>
          <w:color w:val="0E101A"/>
        </w:rPr>
        <w:t>o</w:t>
      </w:r>
      <w:r w:rsidR="4C79A78A" w:rsidRPr="00644AA5">
        <w:rPr>
          <w:rFonts w:ascii="Times New Roman" w:eastAsia="Calibri" w:hAnsi="Times New Roman" w:cs="Times New Roman"/>
          <w:color w:val="0E101A"/>
        </w:rPr>
        <w:t xml:space="preserve">f Need </w:t>
      </w:r>
      <w:r w:rsidR="000F58C7">
        <w:rPr>
          <w:rFonts w:ascii="Times New Roman" w:eastAsia="Calibri" w:hAnsi="Times New Roman" w:cs="Times New Roman"/>
          <w:color w:val="0E101A"/>
        </w:rPr>
        <w:t xml:space="preserve">(DON) </w:t>
      </w:r>
      <w:r w:rsidR="4C79A78A" w:rsidRPr="00644AA5">
        <w:rPr>
          <w:rFonts w:ascii="Times New Roman" w:eastAsia="Calibri" w:hAnsi="Times New Roman" w:cs="Times New Roman"/>
          <w:color w:val="0E101A"/>
        </w:rPr>
        <w:t xml:space="preserve">application or when reviewing licensure and suitability. </w:t>
      </w:r>
    </w:p>
    <w:p w14:paraId="01309FA8" w14:textId="0A4A9862" w:rsidR="00ED3F69" w:rsidRPr="00644AA5" w:rsidRDefault="27190C7C" w:rsidP="00B12BDC">
      <w:pPr>
        <w:pStyle w:val="ListParagraph"/>
        <w:numPr>
          <w:ilvl w:val="0"/>
          <w:numId w:val="2"/>
        </w:numPr>
        <w:spacing w:after="0" w:line="240" w:lineRule="auto"/>
        <w:contextualSpacing w:val="0"/>
        <w:jc w:val="both"/>
        <w:rPr>
          <w:rFonts w:ascii="Times New Roman" w:eastAsia="Calibri" w:hAnsi="Times New Roman" w:cs="Times New Roman"/>
          <w:color w:val="0E101A"/>
        </w:rPr>
      </w:pPr>
      <w:r w:rsidRPr="00ED3F69">
        <w:rPr>
          <w:rFonts w:ascii="Times New Roman" w:eastAsia="Calibri" w:hAnsi="Times New Roman" w:cs="Times New Roman"/>
          <w:color w:val="0E101A"/>
        </w:rPr>
        <w:t>Expand</w:t>
      </w:r>
      <w:r w:rsidR="00A942FB" w:rsidRPr="00ED3F69">
        <w:rPr>
          <w:rFonts w:ascii="Times New Roman" w:eastAsia="Calibri" w:hAnsi="Times New Roman" w:cs="Times New Roman"/>
          <w:color w:val="0E101A"/>
        </w:rPr>
        <w:t>ing</w:t>
      </w:r>
      <w:r w:rsidR="4C79A78A" w:rsidRPr="00ED3F69">
        <w:rPr>
          <w:rFonts w:ascii="Times New Roman" w:eastAsia="Calibri" w:hAnsi="Times New Roman" w:cs="Times New Roman"/>
          <w:color w:val="0E101A"/>
        </w:rPr>
        <w:t xml:space="preserve"> DPH</w:t>
      </w:r>
      <w:r w:rsidR="32D0321A" w:rsidRPr="00ED3F69">
        <w:rPr>
          <w:rFonts w:ascii="Times New Roman" w:eastAsia="Calibri" w:hAnsi="Times New Roman" w:cs="Times New Roman"/>
          <w:color w:val="0E101A"/>
        </w:rPr>
        <w:t xml:space="preserve"> </w:t>
      </w:r>
      <w:r w:rsidR="4C79A78A" w:rsidRPr="00ED3F69">
        <w:rPr>
          <w:rFonts w:ascii="Times New Roman" w:eastAsia="Calibri" w:hAnsi="Times New Roman" w:cs="Times New Roman"/>
          <w:color w:val="0E101A"/>
        </w:rPr>
        <w:t>authority over the Board of Registration in Medicine to improve oversight and align Board activities with broader state market oversight goals.</w:t>
      </w:r>
    </w:p>
    <w:p w14:paraId="1267D1F4" w14:textId="5A52EE46" w:rsidR="4C79A78A" w:rsidRPr="00ED3F69" w:rsidRDefault="00A942FB" w:rsidP="00B12BDC">
      <w:pPr>
        <w:pStyle w:val="ListParagraph"/>
        <w:numPr>
          <w:ilvl w:val="0"/>
          <w:numId w:val="2"/>
        </w:numPr>
        <w:spacing w:after="0" w:line="240" w:lineRule="auto"/>
        <w:contextualSpacing w:val="0"/>
        <w:jc w:val="both"/>
        <w:rPr>
          <w:rFonts w:ascii="Times New Roman" w:eastAsia="Calibri" w:hAnsi="Times New Roman" w:cs="Times New Roman"/>
          <w:color w:val="0E101A"/>
        </w:rPr>
      </w:pPr>
      <w:r w:rsidRPr="00ED3F69">
        <w:rPr>
          <w:rFonts w:ascii="Times New Roman" w:eastAsia="Calibri" w:hAnsi="Times New Roman" w:cs="Times New Roman"/>
          <w:color w:val="0E101A"/>
        </w:rPr>
        <w:t xml:space="preserve">Requiring </w:t>
      </w:r>
      <w:r w:rsidR="4C79A78A" w:rsidRPr="00ED3F69">
        <w:rPr>
          <w:rFonts w:ascii="Times New Roman" w:eastAsia="Calibri" w:hAnsi="Times New Roman" w:cs="Times New Roman"/>
          <w:color w:val="0E101A"/>
        </w:rPr>
        <w:t>DPH to hold a public hearing</w:t>
      </w:r>
      <w:r w:rsidR="006E3B89" w:rsidRPr="00ED3F69">
        <w:rPr>
          <w:rFonts w:ascii="Times New Roman" w:eastAsia="Calibri" w:hAnsi="Times New Roman" w:cs="Times New Roman"/>
          <w:color w:val="0E101A"/>
        </w:rPr>
        <w:t xml:space="preserve"> </w:t>
      </w:r>
      <w:r w:rsidR="003547ED" w:rsidRPr="00ED3F69">
        <w:rPr>
          <w:rFonts w:ascii="Times New Roman" w:eastAsia="Calibri" w:hAnsi="Times New Roman" w:cs="Times New Roman"/>
          <w:color w:val="0E101A"/>
        </w:rPr>
        <w:t>prior to hospital and essential service closures,</w:t>
      </w:r>
      <w:r w:rsidR="4C79A78A" w:rsidRPr="00ED3F69">
        <w:rPr>
          <w:rFonts w:ascii="Times New Roman" w:eastAsia="Calibri" w:hAnsi="Times New Roman" w:cs="Times New Roman"/>
          <w:color w:val="0E101A"/>
        </w:rPr>
        <w:t xml:space="preserve"> and authoriz</w:t>
      </w:r>
      <w:r w:rsidR="003547ED" w:rsidRPr="00ED3F69">
        <w:rPr>
          <w:rFonts w:ascii="Times New Roman" w:eastAsia="Calibri" w:hAnsi="Times New Roman" w:cs="Times New Roman"/>
          <w:color w:val="0E101A"/>
        </w:rPr>
        <w:t>ing</w:t>
      </w:r>
      <w:r w:rsidR="4C79A78A" w:rsidRPr="00ED3F69">
        <w:rPr>
          <w:rFonts w:ascii="Times New Roman" w:eastAsia="Calibri" w:hAnsi="Times New Roman" w:cs="Times New Roman"/>
          <w:color w:val="0E101A"/>
        </w:rPr>
        <w:t xml:space="preserve"> DPH to seek an impact analysis of a hospital closure </w:t>
      </w:r>
      <w:r w:rsidR="00320CBD" w:rsidRPr="00ED3F69">
        <w:rPr>
          <w:rFonts w:ascii="Times New Roman" w:eastAsia="Calibri" w:hAnsi="Times New Roman" w:cs="Times New Roman"/>
          <w:color w:val="0E101A"/>
        </w:rPr>
        <w:t xml:space="preserve">of </w:t>
      </w:r>
      <w:r w:rsidR="4C79A78A" w:rsidRPr="00ED3F69">
        <w:rPr>
          <w:rFonts w:ascii="Times New Roman" w:eastAsia="Calibri" w:hAnsi="Times New Roman" w:cs="Times New Roman"/>
          <w:color w:val="0E101A"/>
        </w:rPr>
        <w:t xml:space="preserve">any essential health service from HPC. </w:t>
      </w:r>
    </w:p>
    <w:p w14:paraId="6E338D5F" w14:textId="77777777" w:rsidR="00ED3F69" w:rsidRPr="00B12BDC" w:rsidRDefault="00ED3F69" w:rsidP="00B12BDC">
      <w:pPr>
        <w:spacing w:after="0" w:line="240" w:lineRule="auto"/>
        <w:ind w:left="360"/>
        <w:jc w:val="both"/>
        <w:rPr>
          <w:rFonts w:ascii="Times New Roman" w:eastAsia="Calibri" w:hAnsi="Times New Roman" w:cs="Times New Roman"/>
          <w:color w:val="0E101A"/>
        </w:rPr>
      </w:pPr>
    </w:p>
    <w:p w14:paraId="6810BC19" w14:textId="0327FCDB" w:rsidR="4C79A78A" w:rsidRPr="00644AA5" w:rsidRDefault="003547ED"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The bill e</w:t>
      </w:r>
      <w:r w:rsidR="4C79A78A" w:rsidRPr="00644AA5">
        <w:rPr>
          <w:rFonts w:ascii="Times New Roman" w:eastAsia="Calibri" w:hAnsi="Times New Roman" w:cs="Times New Roman"/>
          <w:color w:val="0E101A"/>
        </w:rPr>
        <w:t>xpands the Attorney General</w:t>
      </w:r>
      <w:r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s authority to </w:t>
      </w:r>
      <w:r w:rsidR="6640EB82" w:rsidRPr="00644AA5">
        <w:rPr>
          <w:rFonts w:ascii="Times New Roman" w:eastAsia="Calibri" w:hAnsi="Times New Roman" w:cs="Times New Roman"/>
          <w:color w:val="0E101A"/>
        </w:rPr>
        <w:t xml:space="preserve">monitor health care trends and enforce the </w:t>
      </w:r>
      <w:hyperlink r:id="rId16" w:history="1">
        <w:r w:rsidR="6640EB82" w:rsidRPr="00644AA5">
          <w:rPr>
            <w:rStyle w:val="Hyperlink"/>
            <w:rFonts w:ascii="Times New Roman" w:eastAsia="Calibri" w:hAnsi="Times New Roman" w:cs="Times New Roman"/>
          </w:rPr>
          <w:t>False Claims Act</w:t>
        </w:r>
      </w:hyperlink>
      <w:r w:rsidR="6640EB82" w:rsidRPr="00644AA5">
        <w:rPr>
          <w:rFonts w:ascii="Times New Roman" w:eastAsia="Calibri" w:hAnsi="Times New Roman" w:cs="Times New Roman"/>
          <w:color w:val="0E101A"/>
        </w:rPr>
        <w:t xml:space="preserve"> by allowing the office to </w:t>
      </w:r>
      <w:r w:rsidR="4C79A78A" w:rsidRPr="00644AA5">
        <w:rPr>
          <w:rFonts w:ascii="Times New Roman" w:eastAsia="Calibri" w:hAnsi="Times New Roman" w:cs="Times New Roman"/>
          <w:color w:val="0E101A"/>
        </w:rPr>
        <w:t>seek information from significant equity investors, real estate investment trusts (</w:t>
      </w:r>
      <w:r w:rsidR="4C79A78A" w:rsidRPr="00B12BDC">
        <w:rPr>
          <w:rFonts w:ascii="Times New Roman" w:eastAsia="Calibri" w:hAnsi="Times New Roman" w:cs="Times New Roman"/>
          <w:color w:val="0E101A"/>
        </w:rPr>
        <w:t>REITs</w:t>
      </w:r>
      <w:r w:rsidR="4C79A78A" w:rsidRPr="00644AA5">
        <w:rPr>
          <w:rFonts w:ascii="Times New Roman" w:eastAsia="Calibri" w:hAnsi="Times New Roman" w:cs="Times New Roman"/>
          <w:color w:val="0E101A"/>
        </w:rPr>
        <w:t xml:space="preserve">), and </w:t>
      </w:r>
      <w:r w:rsidR="00C25689" w:rsidRPr="00644AA5">
        <w:rPr>
          <w:rFonts w:ascii="Times New Roman" w:eastAsia="Calibri" w:hAnsi="Times New Roman" w:cs="Times New Roman"/>
          <w:color w:val="0E101A"/>
        </w:rPr>
        <w:t>MSOs</w:t>
      </w:r>
      <w:r w:rsidR="00A425F7">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w:t>
      </w:r>
      <w:r w:rsidR="392253A6" w:rsidRPr="00644AA5">
        <w:rPr>
          <w:rFonts w:ascii="Times New Roman" w:eastAsia="Calibri" w:hAnsi="Times New Roman" w:cs="Times New Roman"/>
          <w:color w:val="0E101A"/>
        </w:rPr>
        <w:t>and to hold</w:t>
      </w:r>
      <w:r w:rsidR="4C79A78A" w:rsidRPr="00644AA5">
        <w:rPr>
          <w:rFonts w:ascii="Times New Roman" w:eastAsia="Calibri" w:hAnsi="Times New Roman" w:cs="Times New Roman"/>
          <w:color w:val="0E101A"/>
        </w:rPr>
        <w:t xml:space="preserve"> entities with an ownership or controlling interest in a provider organization </w:t>
      </w:r>
      <w:r w:rsidR="47C039F3" w:rsidRPr="00644AA5">
        <w:rPr>
          <w:rFonts w:ascii="Times New Roman" w:eastAsia="Calibri" w:hAnsi="Times New Roman" w:cs="Times New Roman"/>
          <w:color w:val="0E101A"/>
        </w:rPr>
        <w:t>liable if they are aware of false claims submitted to the government</w:t>
      </w:r>
      <w:r w:rsidR="4C79A78A" w:rsidRPr="00644AA5">
        <w:rPr>
          <w:rFonts w:ascii="Times New Roman" w:eastAsia="Calibri" w:hAnsi="Times New Roman" w:cs="Times New Roman"/>
          <w:color w:val="0E101A"/>
        </w:rPr>
        <w:t xml:space="preserve">.  </w:t>
      </w:r>
    </w:p>
    <w:p w14:paraId="6B496A4A" w14:textId="31F84CB1"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 xml:space="preserve"> </w:t>
      </w:r>
    </w:p>
    <w:p w14:paraId="47D3D690" w14:textId="3D8B12E0" w:rsidR="4C79A78A" w:rsidRPr="00644AA5" w:rsidRDefault="4C79A78A"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The bill makes significant reforms to prevent acute care hospitals from selling </w:t>
      </w:r>
      <w:r w:rsidR="000B6A00" w:rsidRPr="00644AA5">
        <w:rPr>
          <w:rFonts w:ascii="Times New Roman" w:eastAsia="Calibri" w:hAnsi="Times New Roman" w:cs="Times New Roman"/>
          <w:color w:val="0E101A"/>
        </w:rPr>
        <w:t>land</w:t>
      </w:r>
      <w:r w:rsidR="00200C09" w:rsidRPr="00644AA5">
        <w:rPr>
          <w:rFonts w:ascii="Times New Roman" w:eastAsia="Calibri" w:hAnsi="Times New Roman" w:cs="Times New Roman"/>
          <w:color w:val="0E101A"/>
        </w:rPr>
        <w:t xml:space="preserve"> </w:t>
      </w:r>
      <w:r w:rsidRPr="00644AA5">
        <w:rPr>
          <w:rFonts w:ascii="Times New Roman" w:eastAsia="Calibri" w:hAnsi="Times New Roman" w:cs="Times New Roman"/>
          <w:color w:val="0E101A"/>
        </w:rPr>
        <w:t xml:space="preserve">to REITs. When Steward </w:t>
      </w:r>
      <w:r w:rsidR="00F11E3E" w:rsidRPr="00644AA5">
        <w:rPr>
          <w:rFonts w:ascii="Times New Roman" w:eastAsia="Calibri" w:hAnsi="Times New Roman" w:cs="Times New Roman"/>
          <w:color w:val="0E101A"/>
        </w:rPr>
        <w:t xml:space="preserve">Health Care </w:t>
      </w:r>
      <w:r w:rsidRPr="00644AA5">
        <w:rPr>
          <w:rFonts w:ascii="Times New Roman" w:eastAsia="Calibri" w:hAnsi="Times New Roman" w:cs="Times New Roman"/>
          <w:color w:val="0E101A"/>
        </w:rPr>
        <w:t xml:space="preserve">sold hospital properties to Medical Properties Trust (MPT) in 2016 for $1.25 billion, </w:t>
      </w:r>
      <w:r w:rsidR="00F11E3E" w:rsidRPr="00644AA5">
        <w:rPr>
          <w:rFonts w:ascii="Times New Roman" w:eastAsia="Calibri" w:hAnsi="Times New Roman" w:cs="Times New Roman"/>
          <w:color w:val="0E101A"/>
        </w:rPr>
        <w:t xml:space="preserve">the hospital </w:t>
      </w:r>
      <w:r w:rsidR="00CF6A1C" w:rsidRPr="00644AA5">
        <w:rPr>
          <w:rFonts w:ascii="Times New Roman" w:eastAsia="Calibri" w:hAnsi="Times New Roman" w:cs="Times New Roman"/>
          <w:color w:val="0E101A"/>
        </w:rPr>
        <w:t>network</w:t>
      </w:r>
      <w:r w:rsidR="00F11E3E" w:rsidRPr="00644AA5">
        <w:rPr>
          <w:rFonts w:ascii="Times New Roman" w:eastAsia="Calibri" w:hAnsi="Times New Roman" w:cs="Times New Roman"/>
          <w:color w:val="0E101A"/>
        </w:rPr>
        <w:t xml:space="preserve"> </w:t>
      </w:r>
      <w:r w:rsidRPr="00644AA5">
        <w:rPr>
          <w:rFonts w:ascii="Times New Roman" w:eastAsia="Calibri" w:hAnsi="Times New Roman" w:cs="Times New Roman"/>
          <w:color w:val="0E101A"/>
        </w:rPr>
        <w:t xml:space="preserve">agreed to lease back their former properties from MPT for exorbitant rents, siphoning away necessary resources and depriving the hospital </w:t>
      </w:r>
      <w:r w:rsidRPr="00644AA5">
        <w:rPr>
          <w:rFonts w:ascii="Times New Roman" w:eastAsia="Calibri" w:hAnsi="Times New Roman" w:cs="Times New Roman"/>
          <w:color w:val="0E101A"/>
        </w:rPr>
        <w:lastRenderedPageBreak/>
        <w:t xml:space="preserve">operations and patients of needed investments. The </w:t>
      </w:r>
      <w:r w:rsidR="5B2511EC" w:rsidRPr="00644AA5">
        <w:rPr>
          <w:rFonts w:ascii="Times New Roman" w:eastAsia="Calibri" w:hAnsi="Times New Roman" w:cs="Times New Roman"/>
          <w:color w:val="0E101A"/>
        </w:rPr>
        <w:t xml:space="preserve">legislation </w:t>
      </w:r>
      <w:r w:rsidRPr="00644AA5">
        <w:rPr>
          <w:rFonts w:ascii="Times New Roman" w:eastAsia="Calibri" w:hAnsi="Times New Roman" w:cs="Times New Roman"/>
          <w:color w:val="0E101A"/>
        </w:rPr>
        <w:t xml:space="preserve">prohibits the future leasing of </w:t>
      </w:r>
      <w:r w:rsidR="548F2DDB" w:rsidRPr="00644AA5">
        <w:rPr>
          <w:rFonts w:ascii="Times New Roman" w:eastAsia="Calibri" w:hAnsi="Times New Roman" w:cs="Times New Roman"/>
          <w:color w:val="0E101A"/>
        </w:rPr>
        <w:t>an acute hospital’s main campus</w:t>
      </w:r>
      <w:r w:rsidRPr="00644AA5">
        <w:rPr>
          <w:rFonts w:ascii="Times New Roman" w:eastAsia="Calibri" w:hAnsi="Times New Roman" w:cs="Times New Roman"/>
          <w:color w:val="0E101A"/>
        </w:rPr>
        <w:t xml:space="preserve"> from REITs. It requires increased disclosure of other lease arrangements as part of the licensure process with DPH.  </w:t>
      </w:r>
    </w:p>
    <w:p w14:paraId="09427D4B" w14:textId="2789D821"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 xml:space="preserve"> </w:t>
      </w:r>
    </w:p>
    <w:p w14:paraId="0CEA12DE" w14:textId="734347E9" w:rsidR="4C79A78A" w:rsidRPr="00644AA5" w:rsidRDefault="4C79A78A"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In October</w:t>
      </w:r>
      <w:r w:rsidR="0917780A" w:rsidRPr="00644AA5">
        <w:rPr>
          <w:rFonts w:ascii="Times New Roman" w:eastAsia="Calibri" w:hAnsi="Times New Roman" w:cs="Times New Roman"/>
          <w:color w:val="0E101A"/>
        </w:rPr>
        <w:t xml:space="preserve"> 2023</w:t>
      </w:r>
      <w:r w:rsidRPr="00644AA5">
        <w:rPr>
          <w:rFonts w:ascii="Times New Roman" w:eastAsia="Calibri" w:hAnsi="Times New Roman" w:cs="Times New Roman"/>
          <w:color w:val="0E101A"/>
        </w:rPr>
        <w:t>, a new mother tragically died at a Steward hospital after medical equipment that could have saved her life was repossessed because Steward couldn</w:t>
      </w:r>
      <w:r w:rsidR="002312BE"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t pay its bills. To prevent a similar tragedy, </w:t>
      </w:r>
      <w:r w:rsidR="002312BE" w:rsidRPr="00644AA5">
        <w:rPr>
          <w:rFonts w:ascii="Times New Roman" w:eastAsia="Calibri" w:hAnsi="Times New Roman" w:cs="Times New Roman"/>
          <w:color w:val="0E101A"/>
        </w:rPr>
        <w:t xml:space="preserve">the </w:t>
      </w:r>
      <w:r w:rsidRPr="00644AA5">
        <w:rPr>
          <w:rFonts w:ascii="Times New Roman" w:eastAsia="Calibri" w:hAnsi="Times New Roman" w:cs="Times New Roman"/>
          <w:color w:val="0E101A"/>
        </w:rPr>
        <w:t xml:space="preserve">legislation requires creditors, vendors, and hospitals to notify the state 60 days before any possible repossession of medical or surgical </w:t>
      </w:r>
      <w:proofErr w:type="gramStart"/>
      <w:r w:rsidRPr="00644AA5">
        <w:rPr>
          <w:rFonts w:ascii="Times New Roman" w:eastAsia="Calibri" w:hAnsi="Times New Roman" w:cs="Times New Roman"/>
          <w:color w:val="0E101A"/>
        </w:rPr>
        <w:t>equipment</w:t>
      </w:r>
      <w:r w:rsidR="00E91361">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w:t>
      </w:r>
      <w:r w:rsidR="00C25689" w:rsidRPr="00644AA5">
        <w:rPr>
          <w:rFonts w:ascii="Times New Roman" w:eastAsia="Calibri" w:hAnsi="Times New Roman" w:cs="Times New Roman"/>
          <w:color w:val="0E101A"/>
        </w:rPr>
        <w:t>and</w:t>
      </w:r>
      <w:proofErr w:type="gramEnd"/>
      <w:r w:rsidRPr="00644AA5">
        <w:rPr>
          <w:rFonts w:ascii="Times New Roman" w:eastAsia="Calibri" w:hAnsi="Times New Roman" w:cs="Times New Roman"/>
          <w:color w:val="0E101A"/>
        </w:rPr>
        <w:t xml:space="preserve"> makes any incident like this a reportable event</w:t>
      </w:r>
      <w:r w:rsidR="15E8359D" w:rsidRPr="00644AA5">
        <w:rPr>
          <w:rFonts w:ascii="Times New Roman" w:eastAsia="Calibri" w:hAnsi="Times New Roman" w:cs="Times New Roman"/>
          <w:color w:val="0E101A"/>
        </w:rPr>
        <w:t xml:space="preserve"> to the state</w:t>
      </w:r>
      <w:r w:rsidRPr="00644AA5">
        <w:rPr>
          <w:rFonts w:ascii="Times New Roman" w:eastAsia="Calibri" w:hAnsi="Times New Roman" w:cs="Times New Roman"/>
          <w:color w:val="0E101A"/>
        </w:rPr>
        <w:t xml:space="preserve">, </w:t>
      </w:r>
      <w:r w:rsidR="337909AC" w:rsidRPr="00644AA5">
        <w:rPr>
          <w:rFonts w:ascii="Times New Roman" w:eastAsia="Calibri" w:hAnsi="Times New Roman" w:cs="Times New Roman"/>
          <w:color w:val="0E101A"/>
        </w:rPr>
        <w:t>similar to report</w:t>
      </w:r>
      <w:r w:rsidR="75618CA7" w:rsidRPr="00644AA5">
        <w:rPr>
          <w:rFonts w:ascii="Times New Roman" w:eastAsia="Calibri" w:hAnsi="Times New Roman" w:cs="Times New Roman"/>
          <w:color w:val="0E101A"/>
        </w:rPr>
        <w:t>ing</w:t>
      </w:r>
      <w:r w:rsidR="337909AC" w:rsidRPr="00644AA5">
        <w:rPr>
          <w:rFonts w:ascii="Times New Roman" w:eastAsia="Calibri" w:hAnsi="Times New Roman" w:cs="Times New Roman"/>
          <w:color w:val="0E101A"/>
        </w:rPr>
        <w:t xml:space="preserve"> of</w:t>
      </w:r>
      <w:r w:rsidRPr="00644AA5">
        <w:rPr>
          <w:rFonts w:ascii="Times New Roman" w:eastAsia="Calibri" w:hAnsi="Times New Roman" w:cs="Times New Roman"/>
          <w:color w:val="0E101A"/>
        </w:rPr>
        <w:t xml:space="preserve"> medical </w:t>
      </w:r>
      <w:r w:rsidR="6BA857B1" w:rsidRPr="00644AA5">
        <w:rPr>
          <w:rFonts w:ascii="Times New Roman" w:eastAsia="Calibri" w:hAnsi="Times New Roman" w:cs="Times New Roman"/>
          <w:color w:val="0E101A"/>
        </w:rPr>
        <w:t>and</w:t>
      </w:r>
      <w:r w:rsidRPr="00644AA5">
        <w:rPr>
          <w:rFonts w:ascii="Times New Roman" w:eastAsia="Calibri" w:hAnsi="Times New Roman" w:cs="Times New Roman"/>
          <w:color w:val="0E101A"/>
        </w:rPr>
        <w:t xml:space="preserve"> drug error</w:t>
      </w:r>
      <w:r w:rsidR="29A1B1BE" w:rsidRPr="00644AA5">
        <w:rPr>
          <w:rFonts w:ascii="Times New Roman" w:eastAsia="Calibri" w:hAnsi="Times New Roman" w:cs="Times New Roman"/>
          <w:color w:val="0E101A"/>
        </w:rPr>
        <w:t>s</w:t>
      </w:r>
      <w:r w:rsidRPr="00644AA5">
        <w:rPr>
          <w:rFonts w:ascii="Times New Roman" w:eastAsia="Calibri" w:hAnsi="Times New Roman" w:cs="Times New Roman"/>
          <w:color w:val="0E101A"/>
        </w:rPr>
        <w:t xml:space="preserve">. </w:t>
      </w:r>
      <w:r w:rsidR="77DBC94C" w:rsidRPr="00644AA5">
        <w:rPr>
          <w:rFonts w:ascii="Times New Roman" w:eastAsia="Calibri" w:hAnsi="Times New Roman" w:cs="Times New Roman"/>
          <w:color w:val="0E101A"/>
        </w:rPr>
        <w:t>T</w:t>
      </w:r>
      <w:r w:rsidR="77DBC94C" w:rsidRPr="00644AA5">
        <w:rPr>
          <w:rFonts w:ascii="Times New Roman" w:eastAsia="Calibri" w:hAnsi="Times New Roman" w:cs="Times New Roman"/>
          <w:color w:val="000000" w:themeColor="text1"/>
        </w:rPr>
        <w:t xml:space="preserve">o improve patient safety, the bill also expands the </w:t>
      </w:r>
      <w:r w:rsidR="00C25689" w:rsidRPr="00644AA5">
        <w:rPr>
          <w:rFonts w:ascii="Times New Roman" w:eastAsia="Calibri" w:hAnsi="Times New Roman" w:cs="Times New Roman"/>
          <w:color w:val="000000" w:themeColor="text1"/>
        </w:rPr>
        <w:t>Betsy Lehman Center’s</w:t>
      </w:r>
      <w:r w:rsidR="77DBC94C" w:rsidRPr="00644AA5">
        <w:rPr>
          <w:rFonts w:ascii="Times New Roman" w:eastAsia="Calibri" w:hAnsi="Times New Roman" w:cs="Times New Roman"/>
          <w:color w:val="000000" w:themeColor="text1"/>
        </w:rPr>
        <w:t xml:space="preserve"> medical error and patient safety data collection and reporting authority and modernizes the state’s Standard Quality Measure Set to improve provider reporting on patient care.</w:t>
      </w:r>
    </w:p>
    <w:p w14:paraId="344B9523" w14:textId="0E1AF2A7"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 xml:space="preserve"> </w:t>
      </w:r>
    </w:p>
    <w:p w14:paraId="12A6EB51" w14:textId="6393E9E6"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b/>
          <w:bCs/>
          <w:i/>
          <w:iCs/>
          <w:color w:val="0E101A"/>
        </w:rPr>
        <w:t xml:space="preserve">Increasing Financial Transparency &amp; Addressing the </w:t>
      </w:r>
      <w:r w:rsidR="329057CA" w:rsidRPr="00644AA5">
        <w:rPr>
          <w:rFonts w:ascii="Times New Roman" w:eastAsia="Calibri" w:hAnsi="Times New Roman" w:cs="Times New Roman"/>
          <w:b/>
          <w:bCs/>
          <w:i/>
          <w:iCs/>
          <w:color w:val="0E101A"/>
        </w:rPr>
        <w:t>R</w:t>
      </w:r>
      <w:r w:rsidRPr="00644AA5">
        <w:rPr>
          <w:rFonts w:ascii="Times New Roman" w:eastAsia="Calibri" w:hAnsi="Times New Roman" w:cs="Times New Roman"/>
          <w:b/>
          <w:bCs/>
          <w:i/>
          <w:iCs/>
          <w:color w:val="0E101A"/>
        </w:rPr>
        <w:t xml:space="preserve">ising </w:t>
      </w:r>
      <w:r w:rsidR="1BF2EC0D" w:rsidRPr="00644AA5">
        <w:rPr>
          <w:rFonts w:ascii="Times New Roman" w:eastAsia="Calibri" w:hAnsi="Times New Roman" w:cs="Times New Roman"/>
          <w:b/>
          <w:bCs/>
          <w:i/>
          <w:iCs/>
          <w:color w:val="0E101A"/>
        </w:rPr>
        <w:t>C</w:t>
      </w:r>
      <w:r w:rsidRPr="00644AA5">
        <w:rPr>
          <w:rFonts w:ascii="Times New Roman" w:eastAsia="Calibri" w:hAnsi="Times New Roman" w:cs="Times New Roman"/>
          <w:b/>
          <w:bCs/>
          <w:i/>
          <w:iCs/>
          <w:color w:val="0E101A"/>
        </w:rPr>
        <w:t xml:space="preserve">ost of </w:t>
      </w:r>
      <w:r w:rsidR="4F48ADCD" w:rsidRPr="00644AA5">
        <w:rPr>
          <w:rFonts w:ascii="Times New Roman" w:eastAsia="Calibri" w:hAnsi="Times New Roman" w:cs="Times New Roman"/>
          <w:b/>
          <w:bCs/>
          <w:i/>
          <w:iCs/>
          <w:color w:val="0E101A"/>
        </w:rPr>
        <w:t>H</w:t>
      </w:r>
      <w:r w:rsidRPr="00644AA5">
        <w:rPr>
          <w:rFonts w:ascii="Times New Roman" w:eastAsia="Calibri" w:hAnsi="Times New Roman" w:cs="Times New Roman"/>
          <w:b/>
          <w:bCs/>
          <w:i/>
          <w:iCs/>
          <w:color w:val="0E101A"/>
        </w:rPr>
        <w:t xml:space="preserve">ealth </w:t>
      </w:r>
      <w:r w:rsidR="2AA686AA" w:rsidRPr="00644AA5">
        <w:rPr>
          <w:rFonts w:ascii="Times New Roman" w:eastAsia="Calibri" w:hAnsi="Times New Roman" w:cs="Times New Roman"/>
          <w:b/>
          <w:bCs/>
          <w:i/>
          <w:iCs/>
          <w:color w:val="0E101A"/>
        </w:rPr>
        <w:t>C</w:t>
      </w:r>
      <w:r w:rsidRPr="00644AA5">
        <w:rPr>
          <w:rFonts w:ascii="Times New Roman" w:eastAsia="Calibri" w:hAnsi="Times New Roman" w:cs="Times New Roman"/>
          <w:b/>
          <w:bCs/>
          <w:i/>
          <w:iCs/>
          <w:color w:val="0E101A"/>
        </w:rPr>
        <w:t>are</w:t>
      </w:r>
      <w:r w:rsidRPr="00644AA5">
        <w:rPr>
          <w:rFonts w:ascii="Times New Roman" w:eastAsia="Calibri" w:hAnsi="Times New Roman" w:cs="Times New Roman"/>
          <w:color w:val="0E101A"/>
        </w:rPr>
        <w:t xml:space="preserve"> </w:t>
      </w:r>
    </w:p>
    <w:p w14:paraId="6B47383E" w14:textId="0D2B3AE0" w:rsidR="4C79A78A" w:rsidRPr="00644AA5" w:rsidRDefault="4C79A78A"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To address the rising cost of health care in Massachusetts, the bill reforms the HPC and expands the HPC cost trends examination while also raising expectations on providers to meet the Commonwealth's cost containment goals</w:t>
      </w:r>
      <w:r w:rsidR="21ED1A19" w:rsidRPr="00644AA5">
        <w:rPr>
          <w:rFonts w:ascii="Times New Roman" w:eastAsia="Calibri" w:hAnsi="Times New Roman" w:cs="Times New Roman"/>
          <w:color w:val="0E101A"/>
        </w:rPr>
        <w:t xml:space="preserve">. </w:t>
      </w:r>
      <w:r w:rsidR="006A1C40" w:rsidRPr="00644AA5">
        <w:rPr>
          <w:rFonts w:ascii="Times New Roman" w:eastAsia="Calibri" w:hAnsi="Times New Roman" w:cs="Times New Roman"/>
          <w:color w:val="0E101A"/>
        </w:rPr>
        <w:t xml:space="preserve">Provisions to combat the </w:t>
      </w:r>
      <w:r w:rsidR="005D3984" w:rsidRPr="00644AA5">
        <w:rPr>
          <w:rFonts w:ascii="Times New Roman" w:eastAsia="Calibri" w:hAnsi="Times New Roman" w:cs="Times New Roman"/>
          <w:color w:val="0E101A"/>
        </w:rPr>
        <w:t xml:space="preserve">rising costs of health care include: </w:t>
      </w:r>
    </w:p>
    <w:p w14:paraId="0F883816" w14:textId="77777777" w:rsidR="006E6446" w:rsidRPr="00644AA5" w:rsidRDefault="006E6446" w:rsidP="00B12BDC">
      <w:pPr>
        <w:spacing w:after="0" w:line="240" w:lineRule="auto"/>
        <w:jc w:val="both"/>
        <w:rPr>
          <w:rFonts w:ascii="Times New Roman" w:eastAsia="Calibri" w:hAnsi="Times New Roman" w:cs="Times New Roman"/>
          <w:color w:val="0E101A"/>
        </w:rPr>
      </w:pPr>
    </w:p>
    <w:p w14:paraId="3A92B7DF" w14:textId="61B9A524" w:rsidR="4C79A78A" w:rsidRPr="00644AA5" w:rsidRDefault="4C79A78A"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Reconstitut</w:t>
      </w:r>
      <w:r w:rsidR="005D3984" w:rsidRPr="00644AA5">
        <w:rPr>
          <w:rFonts w:ascii="Times New Roman" w:eastAsia="Calibri" w:hAnsi="Times New Roman" w:cs="Times New Roman"/>
          <w:color w:val="0E101A"/>
        </w:rPr>
        <w:t>ing</w:t>
      </w:r>
      <w:r w:rsidRPr="00644AA5">
        <w:rPr>
          <w:rFonts w:ascii="Times New Roman" w:eastAsia="Calibri" w:hAnsi="Times New Roman" w:cs="Times New Roman"/>
          <w:color w:val="0E101A"/>
        </w:rPr>
        <w:t xml:space="preserve"> the membership requirements for the HPC to include more current, relevant experience and insight into the trajectory of the healthcare market.</w:t>
      </w:r>
    </w:p>
    <w:p w14:paraId="0530F6B8" w14:textId="767C5CFD" w:rsidR="4C79A78A" w:rsidRPr="00644AA5" w:rsidRDefault="4C79A78A"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Broaden</w:t>
      </w:r>
      <w:r w:rsidR="005D3984" w:rsidRPr="00644AA5">
        <w:rPr>
          <w:rFonts w:ascii="Times New Roman" w:eastAsia="Calibri" w:hAnsi="Times New Roman" w:cs="Times New Roman"/>
          <w:color w:val="0E101A"/>
        </w:rPr>
        <w:t>ing</w:t>
      </w:r>
      <w:r w:rsidRPr="00644AA5">
        <w:rPr>
          <w:rFonts w:ascii="Times New Roman" w:eastAsia="Calibri" w:hAnsi="Times New Roman" w:cs="Times New Roman"/>
          <w:color w:val="0E101A"/>
        </w:rPr>
        <w:t xml:space="preserve"> the scope of HPC</w:t>
      </w:r>
      <w:r w:rsidR="00F43F20"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s annual cost trends hearings and report to capture significant equity investors, health care </w:t>
      </w:r>
      <w:r w:rsidR="00C25689" w:rsidRPr="00644AA5">
        <w:rPr>
          <w:rFonts w:ascii="Times New Roman" w:eastAsia="Calibri" w:hAnsi="Times New Roman" w:cs="Times New Roman"/>
          <w:color w:val="0E101A"/>
        </w:rPr>
        <w:t>REITs</w:t>
      </w:r>
      <w:r w:rsidRPr="00644AA5">
        <w:rPr>
          <w:rFonts w:ascii="Times New Roman" w:eastAsia="Calibri" w:hAnsi="Times New Roman" w:cs="Times New Roman"/>
          <w:color w:val="0E101A"/>
        </w:rPr>
        <w:t xml:space="preserve">, </w:t>
      </w:r>
      <w:r w:rsidR="00C25689" w:rsidRPr="00644AA5">
        <w:rPr>
          <w:rFonts w:ascii="Times New Roman" w:eastAsia="Calibri" w:hAnsi="Times New Roman" w:cs="Times New Roman"/>
          <w:color w:val="0E101A"/>
        </w:rPr>
        <w:t>MSOs</w:t>
      </w:r>
      <w:r w:rsidRPr="00644AA5">
        <w:rPr>
          <w:rFonts w:ascii="Times New Roman" w:eastAsia="Calibri" w:hAnsi="Times New Roman" w:cs="Times New Roman"/>
          <w:color w:val="0E101A"/>
        </w:rPr>
        <w:t xml:space="preserve">, pharmaceutical manufacturing companies and </w:t>
      </w:r>
      <w:r w:rsidR="00C25689" w:rsidRPr="00644AA5">
        <w:rPr>
          <w:rFonts w:ascii="Times New Roman" w:eastAsia="Calibri" w:hAnsi="Times New Roman" w:cs="Times New Roman"/>
          <w:color w:val="0E101A"/>
        </w:rPr>
        <w:t>pharmacy benefit managers (</w:t>
      </w:r>
      <w:r w:rsidRPr="00B12BDC">
        <w:rPr>
          <w:rFonts w:ascii="Times New Roman" w:eastAsia="Calibri" w:hAnsi="Times New Roman" w:cs="Times New Roman"/>
          <w:color w:val="0E101A"/>
        </w:rPr>
        <w:t>PBMs</w:t>
      </w:r>
      <w:r w:rsidR="00C25689"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MassHealth, </w:t>
      </w:r>
      <w:r w:rsidR="00C25689" w:rsidRPr="00644AA5">
        <w:rPr>
          <w:rFonts w:ascii="Times New Roman" w:eastAsia="Calibri" w:hAnsi="Times New Roman" w:cs="Times New Roman"/>
          <w:color w:val="0E101A"/>
        </w:rPr>
        <w:t xml:space="preserve">the </w:t>
      </w:r>
      <w:r w:rsidRPr="00644AA5">
        <w:rPr>
          <w:rFonts w:ascii="Times New Roman" w:eastAsia="Calibri" w:hAnsi="Times New Roman" w:cs="Times New Roman"/>
          <w:color w:val="0E101A"/>
        </w:rPr>
        <w:t>D</w:t>
      </w:r>
      <w:r w:rsidR="00C25689" w:rsidRPr="00644AA5">
        <w:rPr>
          <w:rFonts w:ascii="Times New Roman" w:eastAsia="Calibri" w:hAnsi="Times New Roman" w:cs="Times New Roman"/>
          <w:color w:val="0E101A"/>
        </w:rPr>
        <w:t xml:space="preserve">ivision </w:t>
      </w:r>
      <w:r w:rsidR="44D1CF46" w:rsidRPr="00644AA5">
        <w:rPr>
          <w:rFonts w:ascii="Times New Roman" w:eastAsia="Calibri" w:hAnsi="Times New Roman" w:cs="Times New Roman"/>
          <w:color w:val="0E101A"/>
        </w:rPr>
        <w:t>o</w:t>
      </w:r>
      <w:r w:rsidR="00C25689" w:rsidRPr="00644AA5">
        <w:rPr>
          <w:rFonts w:ascii="Times New Roman" w:eastAsia="Calibri" w:hAnsi="Times New Roman" w:cs="Times New Roman"/>
          <w:color w:val="0E101A"/>
        </w:rPr>
        <w:t xml:space="preserve">f </w:t>
      </w:r>
      <w:r w:rsidRPr="00644AA5">
        <w:rPr>
          <w:rFonts w:ascii="Times New Roman" w:eastAsia="Calibri" w:hAnsi="Times New Roman" w:cs="Times New Roman"/>
          <w:color w:val="0E101A"/>
        </w:rPr>
        <w:t>I</w:t>
      </w:r>
      <w:r w:rsidR="00C25689" w:rsidRPr="00644AA5">
        <w:rPr>
          <w:rFonts w:ascii="Times New Roman" w:eastAsia="Calibri" w:hAnsi="Times New Roman" w:cs="Times New Roman"/>
          <w:color w:val="0E101A"/>
        </w:rPr>
        <w:t>nsurance (</w:t>
      </w:r>
      <w:r w:rsidR="00C25689" w:rsidRPr="00B12BDC">
        <w:rPr>
          <w:rFonts w:ascii="Times New Roman" w:eastAsia="Calibri" w:hAnsi="Times New Roman" w:cs="Times New Roman"/>
          <w:color w:val="0E101A"/>
        </w:rPr>
        <w:t>DOI</w:t>
      </w:r>
      <w:r w:rsidR="00C25689"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the </w:t>
      </w:r>
      <w:r w:rsidR="00C25689" w:rsidRPr="00644AA5">
        <w:rPr>
          <w:rFonts w:ascii="Times New Roman" w:eastAsia="Calibri" w:hAnsi="Times New Roman" w:cs="Times New Roman"/>
          <w:color w:val="0E101A"/>
        </w:rPr>
        <w:t xml:space="preserve">Health </w:t>
      </w:r>
      <w:r w:rsidRPr="00644AA5">
        <w:rPr>
          <w:rFonts w:ascii="Times New Roman" w:eastAsia="Calibri" w:hAnsi="Times New Roman" w:cs="Times New Roman"/>
          <w:color w:val="0E101A"/>
        </w:rPr>
        <w:t xml:space="preserve">Connector, and to request testimony from </w:t>
      </w:r>
      <w:r w:rsidR="00840DDE" w:rsidRPr="00644AA5">
        <w:rPr>
          <w:rFonts w:ascii="Times New Roman" w:eastAsia="Calibri" w:hAnsi="Times New Roman" w:cs="Times New Roman"/>
          <w:color w:val="0E101A"/>
        </w:rPr>
        <w:t xml:space="preserve">the Centers for Medicare </w:t>
      </w:r>
      <w:r w:rsidR="00C25689" w:rsidRPr="00644AA5">
        <w:rPr>
          <w:rFonts w:ascii="Times New Roman" w:eastAsia="Calibri" w:hAnsi="Times New Roman" w:cs="Times New Roman"/>
          <w:color w:val="0E101A"/>
        </w:rPr>
        <w:t>and</w:t>
      </w:r>
      <w:r w:rsidR="00840DDE" w:rsidRPr="00644AA5">
        <w:rPr>
          <w:rFonts w:ascii="Times New Roman" w:eastAsia="Calibri" w:hAnsi="Times New Roman" w:cs="Times New Roman"/>
          <w:color w:val="0E101A"/>
        </w:rPr>
        <w:t xml:space="preserve"> Medicaid Services</w:t>
      </w:r>
      <w:r w:rsidR="00C25689" w:rsidRPr="00644AA5">
        <w:rPr>
          <w:rFonts w:ascii="Times New Roman" w:eastAsia="Calibri" w:hAnsi="Times New Roman" w:cs="Times New Roman"/>
          <w:color w:val="0E101A"/>
        </w:rPr>
        <w:t>.</w:t>
      </w:r>
    </w:p>
    <w:p w14:paraId="2380F7C3" w14:textId="45CC65CF" w:rsidR="4C79A78A" w:rsidRPr="00644AA5" w:rsidRDefault="4C79A78A"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Expand</w:t>
      </w:r>
      <w:r w:rsidR="0010434A" w:rsidRPr="00644AA5">
        <w:rPr>
          <w:rFonts w:ascii="Times New Roman" w:eastAsia="Calibri" w:hAnsi="Times New Roman" w:cs="Times New Roman"/>
          <w:color w:val="0E101A"/>
        </w:rPr>
        <w:t>ing</w:t>
      </w:r>
      <w:r w:rsidRPr="00644AA5">
        <w:rPr>
          <w:rFonts w:ascii="Times New Roman" w:eastAsia="Calibri" w:hAnsi="Times New Roman" w:cs="Times New Roman"/>
          <w:color w:val="0E101A"/>
        </w:rPr>
        <w:t xml:space="preserve"> the HPC cost trends examination to include the new data collected by CHIA through the RPO process, </w:t>
      </w:r>
      <w:r w:rsidR="00E91361">
        <w:rPr>
          <w:rFonts w:ascii="Times New Roman" w:eastAsia="Calibri" w:hAnsi="Times New Roman" w:cs="Times New Roman"/>
          <w:color w:val="0E101A"/>
        </w:rPr>
        <w:t>and</w:t>
      </w:r>
      <w:r w:rsidRPr="00644AA5">
        <w:rPr>
          <w:rFonts w:ascii="Times New Roman" w:eastAsia="Calibri" w:hAnsi="Times New Roman" w:cs="Times New Roman"/>
          <w:color w:val="0E101A"/>
        </w:rPr>
        <w:t xml:space="preserve"> require submissions from significant equity investors, health care </w:t>
      </w:r>
      <w:r w:rsidR="00C25689" w:rsidRPr="00644AA5">
        <w:rPr>
          <w:rFonts w:ascii="Times New Roman" w:eastAsia="Calibri" w:hAnsi="Times New Roman" w:cs="Times New Roman"/>
          <w:color w:val="0E101A"/>
        </w:rPr>
        <w:t>REITs</w:t>
      </w:r>
      <w:r w:rsidRPr="00644AA5">
        <w:rPr>
          <w:rFonts w:ascii="Times New Roman" w:eastAsia="Calibri" w:hAnsi="Times New Roman" w:cs="Times New Roman"/>
          <w:color w:val="0E101A"/>
        </w:rPr>
        <w:t xml:space="preserve">, </w:t>
      </w:r>
      <w:r w:rsidR="001C856F" w:rsidRPr="00644AA5">
        <w:rPr>
          <w:rFonts w:ascii="Times New Roman" w:eastAsia="Calibri" w:hAnsi="Times New Roman" w:cs="Times New Roman"/>
          <w:color w:val="0E101A"/>
        </w:rPr>
        <w:t xml:space="preserve">and </w:t>
      </w:r>
      <w:r w:rsidR="00C25689" w:rsidRPr="00644AA5">
        <w:rPr>
          <w:rFonts w:ascii="Times New Roman" w:eastAsia="Calibri" w:hAnsi="Times New Roman" w:cs="Times New Roman"/>
          <w:color w:val="0E101A"/>
        </w:rPr>
        <w:t>MSOs.</w:t>
      </w:r>
      <w:r w:rsidRPr="00644AA5">
        <w:rPr>
          <w:rFonts w:ascii="Times New Roman" w:eastAsia="Calibri" w:hAnsi="Times New Roman" w:cs="Times New Roman"/>
          <w:color w:val="0E101A"/>
        </w:rPr>
        <w:t xml:space="preserve"> </w:t>
      </w:r>
    </w:p>
    <w:p w14:paraId="5CC4F614" w14:textId="4D6A8EEA" w:rsidR="009C23FA" w:rsidRPr="00644AA5" w:rsidRDefault="009C23FA"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Requiring that expansions in capacity, </w:t>
      </w:r>
      <w:r w:rsidR="000A01D6" w:rsidRPr="00644AA5">
        <w:rPr>
          <w:rFonts w:ascii="Times New Roman" w:eastAsia="Calibri" w:hAnsi="Times New Roman" w:cs="Times New Roman"/>
          <w:color w:val="0E101A"/>
        </w:rPr>
        <w:t xml:space="preserve">transactions involving equity investor ownership, </w:t>
      </w:r>
      <w:r w:rsidR="00B064E1" w:rsidRPr="00644AA5">
        <w:rPr>
          <w:rFonts w:ascii="Times New Roman" w:eastAsia="Calibri" w:hAnsi="Times New Roman" w:cs="Times New Roman"/>
          <w:color w:val="0E101A"/>
        </w:rPr>
        <w:t xml:space="preserve">significant asset and real estate transfers, and for-profit conversions </w:t>
      </w:r>
      <w:r w:rsidR="0014387E" w:rsidRPr="00644AA5">
        <w:rPr>
          <w:rFonts w:ascii="Times New Roman" w:eastAsia="Calibri" w:hAnsi="Times New Roman" w:cs="Times New Roman"/>
          <w:color w:val="0E101A"/>
        </w:rPr>
        <w:t xml:space="preserve">be added to </w:t>
      </w:r>
      <w:r w:rsidR="00E91361">
        <w:rPr>
          <w:rFonts w:ascii="Times New Roman" w:eastAsia="Calibri" w:hAnsi="Times New Roman" w:cs="Times New Roman"/>
          <w:color w:val="0E101A"/>
        </w:rPr>
        <w:t>t</w:t>
      </w:r>
      <w:r w:rsidR="0014387E" w:rsidRPr="00644AA5">
        <w:rPr>
          <w:rFonts w:ascii="Times New Roman" w:eastAsia="Calibri" w:hAnsi="Times New Roman" w:cs="Times New Roman"/>
          <w:color w:val="0E101A"/>
        </w:rPr>
        <w:t>he material change notice process.</w:t>
      </w:r>
    </w:p>
    <w:p w14:paraId="7E8DBDDE" w14:textId="261A151A" w:rsidR="00CE17C1" w:rsidRPr="00644AA5" w:rsidRDefault="00447A2C"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Requiring</w:t>
      </w:r>
      <w:r w:rsidR="4C79A78A" w:rsidRPr="00644AA5">
        <w:rPr>
          <w:rFonts w:ascii="Times New Roman" w:eastAsia="Calibri" w:hAnsi="Times New Roman" w:cs="Times New Roman"/>
          <w:color w:val="0E101A"/>
        </w:rPr>
        <w:t xml:space="preserve"> the submission </w:t>
      </w:r>
      <w:r w:rsidR="00CE17C1" w:rsidRPr="00644AA5">
        <w:rPr>
          <w:rFonts w:ascii="Times New Roman" w:eastAsia="Calibri" w:hAnsi="Times New Roman" w:cs="Times New Roman"/>
          <w:color w:val="0E101A"/>
        </w:rPr>
        <w:t>of information including capital structure, general financial condition, ownership and management structure, and audited financial statements</w:t>
      </w:r>
      <w:r w:rsidR="00710556" w:rsidRPr="00644AA5">
        <w:rPr>
          <w:rFonts w:ascii="Times New Roman" w:eastAsia="Calibri" w:hAnsi="Times New Roman" w:cs="Times New Roman"/>
          <w:color w:val="0E101A"/>
        </w:rPr>
        <w:t xml:space="preserve"> in transactions that involve a significant equity investor. </w:t>
      </w:r>
    </w:p>
    <w:p w14:paraId="7FB496E8" w14:textId="2141B440" w:rsidR="4C79A78A" w:rsidRPr="00644AA5" w:rsidRDefault="24DBE944"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Authoriz</w:t>
      </w:r>
      <w:r w:rsidR="00710556" w:rsidRPr="00644AA5">
        <w:rPr>
          <w:rFonts w:ascii="Times New Roman" w:eastAsia="Calibri" w:hAnsi="Times New Roman" w:cs="Times New Roman"/>
          <w:color w:val="0E101A"/>
        </w:rPr>
        <w:t>ing</w:t>
      </w:r>
      <w:r w:rsidR="4C79A78A" w:rsidRPr="00644AA5">
        <w:rPr>
          <w:rFonts w:ascii="Times New Roman" w:eastAsia="Calibri" w:hAnsi="Times New Roman" w:cs="Times New Roman"/>
          <w:color w:val="0E101A"/>
        </w:rPr>
        <w:t xml:space="preserve"> the HPC to </w:t>
      </w:r>
      <w:r w:rsidR="118059DC" w:rsidRPr="00644AA5">
        <w:rPr>
          <w:rFonts w:ascii="Times New Roman" w:eastAsia="Calibri" w:hAnsi="Times New Roman" w:cs="Times New Roman"/>
          <w:color w:val="0E101A"/>
        </w:rPr>
        <w:t>examine</w:t>
      </w:r>
      <w:r w:rsidR="4C79A78A" w:rsidRPr="00644AA5">
        <w:rPr>
          <w:rFonts w:ascii="Times New Roman" w:eastAsia="Calibri" w:hAnsi="Times New Roman" w:cs="Times New Roman"/>
          <w:color w:val="0E101A"/>
        </w:rPr>
        <w:t xml:space="preserve"> the size and market share of any corporate affiliates or significant equity investors of the provider or provider organization</w:t>
      </w:r>
      <w:r w:rsidR="00C25689"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the inventory of health care resources maintained by the DPH</w:t>
      </w:r>
      <w:r w:rsidR="00C25689" w:rsidRPr="00644AA5">
        <w:rPr>
          <w:rFonts w:ascii="Times New Roman" w:eastAsia="Calibri" w:hAnsi="Times New Roman" w:cs="Times New Roman"/>
          <w:color w:val="0E101A"/>
        </w:rPr>
        <w:t>, and</w:t>
      </w:r>
      <w:r w:rsidR="4C79A78A" w:rsidRPr="00644AA5">
        <w:rPr>
          <w:rFonts w:ascii="Times New Roman" w:eastAsia="Calibri" w:hAnsi="Times New Roman" w:cs="Times New Roman"/>
          <w:color w:val="0E101A"/>
        </w:rPr>
        <w:t xml:space="preserve"> any related data or reports from the office of health resource planning</w:t>
      </w:r>
      <w:r w:rsidR="4459F085" w:rsidRPr="00644AA5">
        <w:rPr>
          <w:rFonts w:ascii="Times New Roman" w:eastAsia="Calibri" w:hAnsi="Times New Roman" w:cs="Times New Roman"/>
          <w:color w:val="0E101A"/>
        </w:rPr>
        <w:t xml:space="preserve"> as part of a CMIR</w:t>
      </w:r>
      <w:r w:rsidR="4C79A78A" w:rsidRPr="00644AA5">
        <w:rPr>
          <w:rFonts w:ascii="Times New Roman" w:eastAsia="Calibri" w:hAnsi="Times New Roman" w:cs="Times New Roman"/>
          <w:color w:val="0E101A"/>
        </w:rPr>
        <w:t xml:space="preserve">. </w:t>
      </w:r>
    </w:p>
    <w:p w14:paraId="4ADB3C73" w14:textId="4C9F7FCB" w:rsidR="4C79A78A" w:rsidRPr="00644AA5" w:rsidRDefault="00EF63CB" w:rsidP="00B12BDC">
      <w:pPr>
        <w:pStyle w:val="ListParagraph"/>
        <w:numPr>
          <w:ilvl w:val="0"/>
          <w:numId w:val="1"/>
        </w:numPr>
        <w:spacing w:after="0" w:line="240" w:lineRule="auto"/>
        <w:contextualSpacing w:val="0"/>
        <w:jc w:val="both"/>
        <w:rPr>
          <w:rFonts w:ascii="Times New Roman" w:eastAsia="Calibri" w:hAnsi="Times New Roman" w:cs="Times New Roman"/>
          <w:color w:val="0E101A"/>
        </w:rPr>
      </w:pPr>
      <w:r w:rsidRPr="00644AA5">
        <w:rPr>
          <w:rFonts w:ascii="Times New Roman" w:eastAsia="Calibri" w:hAnsi="Times New Roman" w:cs="Times New Roman"/>
          <w:color w:val="0E101A"/>
        </w:rPr>
        <w:t>Requiring that a</w:t>
      </w:r>
      <w:r w:rsidR="4C79A78A" w:rsidRPr="00644AA5">
        <w:rPr>
          <w:rFonts w:ascii="Times New Roman" w:eastAsia="Calibri" w:hAnsi="Times New Roman" w:cs="Times New Roman"/>
          <w:color w:val="0E101A"/>
        </w:rPr>
        <w:t xml:space="preserve">ny final CMIR report issued by HPC must be referred to DPH for consideration during any pending determinations of need involving the provider or provider organization.  </w:t>
      </w:r>
    </w:p>
    <w:p w14:paraId="3D4C084E" w14:textId="2FF0E599"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 xml:space="preserve"> </w:t>
      </w:r>
    </w:p>
    <w:p w14:paraId="0B262042" w14:textId="0BB0E748" w:rsidR="4C79A78A" w:rsidRPr="00644AA5" w:rsidRDefault="4C79A78A"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This bill broadens CHIA</w:t>
      </w:r>
      <w:r w:rsidR="00EF63CB"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s duty to monitor acute hospitals</w:t>
      </w:r>
      <w:r w:rsidR="00EF63CB" w:rsidRPr="00644AA5">
        <w:rPr>
          <w:rFonts w:ascii="Times New Roman" w:eastAsia="Calibri" w:hAnsi="Times New Roman" w:cs="Times New Roman"/>
          <w:color w:val="0E101A"/>
        </w:rPr>
        <w:t>’</w:t>
      </w:r>
      <w:r w:rsidRPr="00644AA5">
        <w:rPr>
          <w:rFonts w:ascii="Times New Roman" w:eastAsia="Calibri" w:hAnsi="Times New Roman" w:cs="Times New Roman"/>
          <w:color w:val="0E101A"/>
        </w:rPr>
        <w:t xml:space="preserve"> financial conditions by requiring them to file margins, investments, and information on any relationships with significant equity investors, health</w:t>
      </w:r>
      <w:r w:rsidR="00C25689" w:rsidRPr="00644AA5">
        <w:rPr>
          <w:rFonts w:ascii="Times New Roman" w:eastAsia="Calibri" w:hAnsi="Times New Roman" w:cs="Times New Roman"/>
          <w:color w:val="0E101A"/>
        </w:rPr>
        <w:t xml:space="preserve"> </w:t>
      </w:r>
      <w:r w:rsidRPr="00644AA5">
        <w:rPr>
          <w:rFonts w:ascii="Times New Roman" w:eastAsia="Calibri" w:hAnsi="Times New Roman" w:cs="Times New Roman"/>
          <w:color w:val="0E101A"/>
        </w:rPr>
        <w:t xml:space="preserve">care </w:t>
      </w:r>
      <w:r w:rsidR="00C25689" w:rsidRPr="00644AA5">
        <w:rPr>
          <w:rFonts w:ascii="Times New Roman" w:eastAsia="Calibri" w:hAnsi="Times New Roman" w:cs="Times New Roman"/>
          <w:color w:val="0E101A"/>
        </w:rPr>
        <w:t>REITs</w:t>
      </w:r>
      <w:r w:rsidRPr="00644AA5">
        <w:rPr>
          <w:rFonts w:ascii="Times New Roman" w:eastAsia="Calibri" w:hAnsi="Times New Roman" w:cs="Times New Roman"/>
          <w:color w:val="0E101A"/>
        </w:rPr>
        <w:t xml:space="preserve">, and </w:t>
      </w:r>
      <w:r w:rsidR="00C25689" w:rsidRPr="00644AA5">
        <w:rPr>
          <w:rFonts w:ascii="Times New Roman" w:eastAsia="Calibri" w:hAnsi="Times New Roman" w:cs="Times New Roman"/>
          <w:color w:val="0E101A"/>
        </w:rPr>
        <w:t>MSOs</w:t>
      </w:r>
      <w:r w:rsidRPr="00644AA5">
        <w:rPr>
          <w:rFonts w:ascii="Times New Roman" w:eastAsia="Calibri" w:hAnsi="Times New Roman" w:cs="Times New Roman"/>
          <w:color w:val="0E101A"/>
        </w:rPr>
        <w:t xml:space="preserve">. It also </w:t>
      </w:r>
      <w:r w:rsidRPr="004052DC">
        <w:rPr>
          <w:rFonts w:ascii="Times New Roman" w:eastAsia="Calibri" w:hAnsi="Times New Roman" w:cs="Times New Roman"/>
          <w:color w:val="0E101A"/>
        </w:rPr>
        <w:t xml:space="preserve">codifies DPH regulation to </w:t>
      </w:r>
      <w:r w:rsidR="004052DC">
        <w:rPr>
          <w:rFonts w:ascii="Times New Roman" w:eastAsia="Calibri" w:hAnsi="Times New Roman" w:cs="Times New Roman"/>
          <w:color w:val="0E101A"/>
        </w:rPr>
        <w:t>pause</w:t>
      </w:r>
      <w:r w:rsidRPr="004052DC">
        <w:rPr>
          <w:rFonts w:ascii="Times New Roman" w:eastAsia="Calibri" w:hAnsi="Times New Roman" w:cs="Times New Roman"/>
          <w:color w:val="0E101A"/>
        </w:rPr>
        <w:t xml:space="preserve"> the DON timeline for an independent cost analysis (</w:t>
      </w:r>
      <w:r w:rsidRPr="00B12BDC">
        <w:rPr>
          <w:rFonts w:ascii="Times New Roman" w:eastAsia="Calibri" w:hAnsi="Times New Roman" w:cs="Times New Roman"/>
          <w:color w:val="0E101A"/>
        </w:rPr>
        <w:t>ICA</w:t>
      </w:r>
      <w:r w:rsidRPr="004052DC">
        <w:rPr>
          <w:rFonts w:ascii="Times New Roman" w:eastAsia="Calibri" w:hAnsi="Times New Roman" w:cs="Times New Roman"/>
          <w:color w:val="0E101A"/>
        </w:rPr>
        <w:t xml:space="preserve">), </w:t>
      </w:r>
      <w:r w:rsidR="00C25689" w:rsidRPr="004052DC">
        <w:rPr>
          <w:rFonts w:ascii="Times New Roman" w:eastAsia="Calibri" w:hAnsi="Times New Roman" w:cs="Times New Roman"/>
          <w:color w:val="0E101A"/>
        </w:rPr>
        <w:t>CMIR</w:t>
      </w:r>
      <w:r w:rsidRPr="004052DC">
        <w:rPr>
          <w:rFonts w:ascii="Times New Roman" w:eastAsia="Calibri" w:hAnsi="Times New Roman" w:cs="Times New Roman"/>
          <w:color w:val="0E101A"/>
        </w:rPr>
        <w:t>, and performance</w:t>
      </w:r>
      <w:r w:rsidRPr="00644AA5">
        <w:rPr>
          <w:rFonts w:ascii="Times New Roman" w:eastAsia="Calibri" w:hAnsi="Times New Roman" w:cs="Times New Roman"/>
          <w:color w:val="0E101A"/>
        </w:rPr>
        <w:t xml:space="preserve"> improvement plan </w:t>
      </w:r>
      <w:r w:rsidR="00C25689" w:rsidRPr="00644AA5">
        <w:rPr>
          <w:rFonts w:ascii="Times New Roman" w:eastAsia="Calibri" w:hAnsi="Times New Roman" w:cs="Times New Roman"/>
          <w:color w:val="0E101A"/>
        </w:rPr>
        <w:t>and</w:t>
      </w:r>
      <w:r w:rsidRPr="00644AA5">
        <w:rPr>
          <w:rFonts w:ascii="Times New Roman" w:eastAsia="Calibri" w:hAnsi="Times New Roman" w:cs="Times New Roman"/>
          <w:color w:val="0E101A"/>
        </w:rPr>
        <w:t xml:space="preserve"> authorizes DPH to choose the entity conducting the ICA from a list of </w:t>
      </w:r>
      <w:r w:rsidR="006D535D" w:rsidRPr="00644AA5">
        <w:rPr>
          <w:rFonts w:ascii="Times New Roman" w:eastAsia="Calibri" w:hAnsi="Times New Roman" w:cs="Times New Roman"/>
          <w:color w:val="0E101A"/>
        </w:rPr>
        <w:t>three</w:t>
      </w:r>
      <w:r w:rsidRPr="00644AA5">
        <w:rPr>
          <w:rFonts w:ascii="Times New Roman" w:eastAsia="Calibri" w:hAnsi="Times New Roman" w:cs="Times New Roman"/>
          <w:color w:val="0E101A"/>
        </w:rPr>
        <w:t xml:space="preserve"> entities submitted by the applicant.</w:t>
      </w:r>
    </w:p>
    <w:p w14:paraId="3409B3B0" w14:textId="53D9E08D" w:rsidR="71199600" w:rsidRPr="00644AA5" w:rsidRDefault="71199600" w:rsidP="00B12BDC">
      <w:pPr>
        <w:spacing w:after="0" w:line="240" w:lineRule="auto"/>
        <w:jc w:val="both"/>
        <w:rPr>
          <w:rFonts w:ascii="Times New Roman" w:eastAsia="Calibri" w:hAnsi="Times New Roman" w:cs="Times New Roman"/>
          <w:b/>
          <w:bCs/>
          <w:i/>
          <w:iCs/>
          <w:color w:val="0E101A"/>
        </w:rPr>
      </w:pPr>
    </w:p>
    <w:p w14:paraId="2AABF108" w14:textId="162F414F"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b/>
          <w:bCs/>
          <w:i/>
          <w:iCs/>
          <w:color w:val="0E101A"/>
        </w:rPr>
        <w:t xml:space="preserve">Stability and Sustainability </w:t>
      </w:r>
      <w:r w:rsidRPr="00644AA5">
        <w:rPr>
          <w:rFonts w:ascii="Times New Roman" w:eastAsia="Calibri" w:hAnsi="Times New Roman" w:cs="Times New Roman"/>
          <w:color w:val="0E101A"/>
        </w:rPr>
        <w:t xml:space="preserve"> </w:t>
      </w:r>
    </w:p>
    <w:p w14:paraId="3FC68A5D" w14:textId="516944E9" w:rsidR="4C79A78A" w:rsidRPr="00644AA5" w:rsidRDefault="4C79A78A"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 xml:space="preserve">The bill </w:t>
      </w:r>
      <w:r w:rsidR="0FD7EEA2" w:rsidRPr="00644AA5">
        <w:rPr>
          <w:rFonts w:ascii="Times New Roman" w:eastAsia="Calibri" w:hAnsi="Times New Roman" w:cs="Times New Roman"/>
          <w:color w:val="0E101A"/>
        </w:rPr>
        <w:t xml:space="preserve">moves state health resource planning to the HPC by </w:t>
      </w:r>
      <w:r w:rsidRPr="00644AA5">
        <w:rPr>
          <w:rFonts w:ascii="Times New Roman" w:eastAsia="Calibri" w:hAnsi="Times New Roman" w:cs="Times New Roman"/>
          <w:color w:val="0E101A"/>
        </w:rPr>
        <w:t>establish</w:t>
      </w:r>
      <w:r w:rsidR="323B887B" w:rsidRPr="00644AA5">
        <w:rPr>
          <w:rFonts w:ascii="Times New Roman" w:eastAsia="Calibri" w:hAnsi="Times New Roman" w:cs="Times New Roman"/>
          <w:color w:val="0E101A"/>
        </w:rPr>
        <w:t>ing</w:t>
      </w:r>
      <w:r w:rsidRPr="00644AA5">
        <w:rPr>
          <w:rFonts w:ascii="Times New Roman" w:eastAsia="Calibri" w:hAnsi="Times New Roman" w:cs="Times New Roman"/>
          <w:color w:val="0E101A"/>
        </w:rPr>
        <w:t xml:space="preserve"> a </w:t>
      </w:r>
      <w:r w:rsidR="54B99BA3" w:rsidRPr="00644AA5">
        <w:rPr>
          <w:rFonts w:ascii="Times New Roman" w:eastAsia="Calibri" w:hAnsi="Times New Roman" w:cs="Times New Roman"/>
          <w:color w:val="0E101A"/>
        </w:rPr>
        <w:t xml:space="preserve">new Office of </w:t>
      </w:r>
      <w:r w:rsidRPr="00644AA5">
        <w:rPr>
          <w:rFonts w:ascii="Times New Roman" w:eastAsia="Calibri" w:hAnsi="Times New Roman" w:cs="Times New Roman"/>
          <w:color w:val="0E101A"/>
        </w:rPr>
        <w:t xml:space="preserve">Health Resource Planning to produce a </w:t>
      </w:r>
      <w:r w:rsidR="79236009" w:rsidRPr="00644AA5">
        <w:rPr>
          <w:rFonts w:ascii="Times New Roman" w:eastAsia="Calibri" w:hAnsi="Times New Roman" w:cs="Times New Roman"/>
          <w:color w:val="0E101A"/>
        </w:rPr>
        <w:t>state health</w:t>
      </w:r>
      <w:r w:rsidRPr="00644AA5">
        <w:rPr>
          <w:rFonts w:ascii="Times New Roman" w:eastAsia="Calibri" w:hAnsi="Times New Roman" w:cs="Times New Roman"/>
          <w:color w:val="0E101A"/>
        </w:rPr>
        <w:t xml:space="preserve"> plan </w:t>
      </w:r>
      <w:r w:rsidR="7A82BF39" w:rsidRPr="00644AA5">
        <w:rPr>
          <w:rFonts w:ascii="Times New Roman" w:eastAsia="Calibri" w:hAnsi="Times New Roman" w:cs="Times New Roman"/>
          <w:color w:val="0E101A"/>
        </w:rPr>
        <w:t>as a forecast of anticipated demand, production, supply and distribution of health care resources on a state-wide and regional basis</w:t>
      </w:r>
      <w:r w:rsidRPr="00644AA5">
        <w:rPr>
          <w:rFonts w:ascii="Times New Roman" w:eastAsia="Calibri" w:hAnsi="Times New Roman" w:cs="Times New Roman"/>
          <w:color w:val="0E101A"/>
        </w:rPr>
        <w:t xml:space="preserve">. </w:t>
      </w:r>
      <w:r w:rsidR="6E43C2E1" w:rsidRPr="00644AA5">
        <w:rPr>
          <w:rFonts w:ascii="Times New Roman" w:eastAsia="Calibri" w:hAnsi="Times New Roman" w:cs="Times New Roman"/>
          <w:color w:val="0E101A"/>
        </w:rPr>
        <w:t xml:space="preserve">The office will also conduct focused assessments of supply, distribution and capacity in relation to projected need of health care services. </w:t>
      </w:r>
    </w:p>
    <w:p w14:paraId="36EE3ADB" w14:textId="4F68496E" w:rsidR="4C79A78A" w:rsidRPr="00644AA5" w:rsidRDefault="4C79A78A" w:rsidP="00B12BDC">
      <w:pPr>
        <w:spacing w:after="0" w:line="240" w:lineRule="auto"/>
        <w:jc w:val="both"/>
        <w:rPr>
          <w:rFonts w:ascii="Times New Roman" w:eastAsia="Calibri" w:hAnsi="Times New Roman" w:cs="Times New Roman"/>
          <w:color w:val="0E101A"/>
        </w:rPr>
      </w:pPr>
    </w:p>
    <w:p w14:paraId="66E2B8E7" w14:textId="51C7F000" w:rsidR="4C79A78A" w:rsidRPr="00644AA5" w:rsidRDefault="6B73F998" w:rsidP="00B12BDC">
      <w:pPr>
        <w:spacing w:after="0" w:line="240" w:lineRule="auto"/>
        <w:jc w:val="both"/>
        <w:rPr>
          <w:rFonts w:ascii="Times New Roman" w:eastAsia="Calibri" w:hAnsi="Times New Roman" w:cs="Times New Roman"/>
          <w:color w:val="0E101A"/>
        </w:rPr>
      </w:pPr>
      <w:r w:rsidRPr="00644AA5">
        <w:rPr>
          <w:rFonts w:ascii="Times New Roman" w:eastAsia="Calibri" w:hAnsi="Times New Roman" w:cs="Times New Roman"/>
          <w:color w:val="0E101A"/>
        </w:rPr>
        <w:t>The bill</w:t>
      </w:r>
      <w:r w:rsidR="4C79A78A" w:rsidRPr="00644AA5">
        <w:rPr>
          <w:rFonts w:ascii="Times New Roman" w:eastAsia="Calibri" w:hAnsi="Times New Roman" w:cs="Times New Roman"/>
          <w:color w:val="0E101A"/>
        </w:rPr>
        <w:t xml:space="preserve"> directs </w:t>
      </w:r>
      <w:r w:rsidR="00C25689" w:rsidRPr="00644AA5">
        <w:rPr>
          <w:rFonts w:ascii="Times New Roman" w:eastAsia="Calibri" w:hAnsi="Times New Roman" w:cs="Times New Roman"/>
          <w:color w:val="0E101A"/>
        </w:rPr>
        <w:t>DOI</w:t>
      </w:r>
      <w:r w:rsidR="4C79A78A" w:rsidRPr="00644AA5">
        <w:rPr>
          <w:rFonts w:ascii="Times New Roman" w:eastAsia="Calibri" w:hAnsi="Times New Roman" w:cs="Times New Roman"/>
          <w:color w:val="0E101A"/>
        </w:rPr>
        <w:t xml:space="preserve"> to consider affordability when reviewing rates</w:t>
      </w:r>
      <w:r w:rsidR="00C25689" w:rsidRPr="00644AA5">
        <w:rPr>
          <w:rFonts w:ascii="Times New Roman" w:eastAsia="Calibri" w:hAnsi="Times New Roman" w:cs="Times New Roman"/>
          <w:color w:val="0E101A"/>
        </w:rPr>
        <w:t>,</w:t>
      </w:r>
      <w:r w:rsidR="4C79A78A" w:rsidRPr="00644AA5">
        <w:rPr>
          <w:rFonts w:ascii="Times New Roman" w:eastAsia="Calibri" w:hAnsi="Times New Roman" w:cs="Times New Roman"/>
          <w:color w:val="0E101A"/>
        </w:rPr>
        <w:t xml:space="preserve"> </w:t>
      </w:r>
      <w:r w:rsidR="702D13C9" w:rsidRPr="00644AA5">
        <w:rPr>
          <w:rFonts w:ascii="Times New Roman" w:eastAsia="Calibri" w:hAnsi="Times New Roman" w:cs="Times New Roman"/>
          <w:color w:val="0E101A"/>
        </w:rPr>
        <w:t>while adhering to principles of</w:t>
      </w:r>
      <w:r w:rsidR="4C79A78A" w:rsidRPr="00644AA5">
        <w:rPr>
          <w:rFonts w:ascii="Times New Roman" w:eastAsia="Calibri" w:hAnsi="Times New Roman" w:cs="Times New Roman"/>
          <w:color w:val="0E101A"/>
        </w:rPr>
        <w:t xml:space="preserve"> actuarial soundness and solvency. </w:t>
      </w:r>
      <w:r w:rsidR="000B49D5">
        <w:rPr>
          <w:rFonts w:ascii="Times New Roman" w:eastAsia="Calibri" w:hAnsi="Times New Roman" w:cs="Times New Roman"/>
          <w:color w:val="0E101A"/>
        </w:rPr>
        <w:t xml:space="preserve">It </w:t>
      </w:r>
      <w:r w:rsidR="4C79A78A" w:rsidRPr="00644AA5">
        <w:rPr>
          <w:rFonts w:ascii="Times New Roman" w:eastAsia="Calibri" w:hAnsi="Times New Roman" w:cs="Times New Roman"/>
          <w:color w:val="0E101A"/>
        </w:rPr>
        <w:t xml:space="preserve">also creates a Primary Care </w:t>
      </w:r>
      <w:r w:rsidR="00C25689" w:rsidRPr="00644AA5">
        <w:rPr>
          <w:rFonts w:ascii="Times New Roman" w:eastAsia="Calibri" w:hAnsi="Times New Roman" w:cs="Times New Roman"/>
          <w:color w:val="0E101A"/>
        </w:rPr>
        <w:t>Task Force to</w:t>
      </w:r>
      <w:r w:rsidR="4C79A78A" w:rsidRPr="00644AA5">
        <w:rPr>
          <w:rFonts w:ascii="Times New Roman" w:eastAsia="Calibri" w:hAnsi="Times New Roman" w:cs="Times New Roman"/>
          <w:color w:val="0E101A"/>
        </w:rPr>
        <w:t xml:space="preserve"> make recommendations to improve primary care access, delivery, and financial stability. The </w:t>
      </w:r>
      <w:r w:rsidR="00625D43">
        <w:rPr>
          <w:rFonts w:ascii="Times New Roman" w:eastAsia="Calibri" w:hAnsi="Times New Roman" w:cs="Times New Roman"/>
          <w:color w:val="0E101A"/>
        </w:rPr>
        <w:t>t</w:t>
      </w:r>
      <w:r w:rsidR="4C79A78A" w:rsidRPr="00644AA5">
        <w:rPr>
          <w:rFonts w:ascii="Times New Roman" w:eastAsia="Calibri" w:hAnsi="Times New Roman" w:cs="Times New Roman"/>
          <w:color w:val="0E101A"/>
        </w:rPr>
        <w:t xml:space="preserve">ask </w:t>
      </w:r>
      <w:r w:rsidR="00625D43">
        <w:rPr>
          <w:rFonts w:ascii="Times New Roman" w:eastAsia="Calibri" w:hAnsi="Times New Roman" w:cs="Times New Roman"/>
          <w:color w:val="0E101A"/>
        </w:rPr>
        <w:t>f</w:t>
      </w:r>
      <w:r w:rsidR="4C79A78A" w:rsidRPr="00644AA5">
        <w:rPr>
          <w:rFonts w:ascii="Times New Roman" w:eastAsia="Calibri" w:hAnsi="Times New Roman" w:cs="Times New Roman"/>
          <w:color w:val="0E101A"/>
        </w:rPr>
        <w:t>orce comprises 2</w:t>
      </w:r>
      <w:r w:rsidR="005876AF" w:rsidRPr="00644AA5">
        <w:rPr>
          <w:rFonts w:ascii="Times New Roman" w:eastAsia="Calibri" w:hAnsi="Times New Roman" w:cs="Times New Roman"/>
          <w:color w:val="0E101A"/>
        </w:rPr>
        <w:t>5</w:t>
      </w:r>
      <w:r w:rsidR="4C79A78A" w:rsidRPr="00644AA5">
        <w:rPr>
          <w:rFonts w:ascii="Times New Roman" w:eastAsia="Calibri" w:hAnsi="Times New Roman" w:cs="Times New Roman"/>
          <w:color w:val="0E101A"/>
        </w:rPr>
        <w:t xml:space="preserve"> members and is chaired by the H</w:t>
      </w:r>
      <w:r w:rsidR="00C25689" w:rsidRPr="00644AA5">
        <w:rPr>
          <w:rFonts w:ascii="Times New Roman" w:eastAsia="Calibri" w:hAnsi="Times New Roman" w:cs="Times New Roman"/>
          <w:color w:val="0E101A"/>
        </w:rPr>
        <w:t>P</w:t>
      </w:r>
      <w:r w:rsidR="4C79A78A" w:rsidRPr="00644AA5">
        <w:rPr>
          <w:rFonts w:ascii="Times New Roman" w:eastAsia="Calibri" w:hAnsi="Times New Roman" w:cs="Times New Roman"/>
          <w:color w:val="0E101A"/>
        </w:rPr>
        <w:t xml:space="preserve">C and Executive Office of Health and Human Services (EOHHS). The </w:t>
      </w:r>
      <w:r w:rsidR="00625D43">
        <w:rPr>
          <w:rFonts w:ascii="Times New Roman" w:eastAsia="Calibri" w:hAnsi="Times New Roman" w:cs="Times New Roman"/>
          <w:color w:val="0E101A"/>
        </w:rPr>
        <w:t>t</w:t>
      </w:r>
      <w:r w:rsidR="4C79A78A" w:rsidRPr="00644AA5">
        <w:rPr>
          <w:rFonts w:ascii="Times New Roman" w:eastAsia="Calibri" w:hAnsi="Times New Roman" w:cs="Times New Roman"/>
          <w:color w:val="0E101A"/>
        </w:rPr>
        <w:t xml:space="preserve">ask </w:t>
      </w:r>
      <w:r w:rsidR="00625D43">
        <w:rPr>
          <w:rFonts w:ascii="Times New Roman" w:eastAsia="Calibri" w:hAnsi="Times New Roman" w:cs="Times New Roman"/>
          <w:color w:val="0E101A"/>
        </w:rPr>
        <w:t>f</w:t>
      </w:r>
      <w:r w:rsidR="4C79A78A" w:rsidRPr="00644AA5">
        <w:rPr>
          <w:rFonts w:ascii="Times New Roman" w:eastAsia="Calibri" w:hAnsi="Times New Roman" w:cs="Times New Roman"/>
          <w:color w:val="0E101A"/>
        </w:rPr>
        <w:t xml:space="preserve">orce's recommendations will include defining </w:t>
      </w:r>
      <w:r w:rsidR="405C49B3" w:rsidRPr="00644AA5">
        <w:rPr>
          <w:rFonts w:ascii="Times New Roman" w:eastAsia="Calibri" w:hAnsi="Times New Roman" w:cs="Times New Roman"/>
          <w:color w:val="0E101A"/>
        </w:rPr>
        <w:t xml:space="preserve">primary care </w:t>
      </w:r>
      <w:r w:rsidR="4C79A78A" w:rsidRPr="00644AA5">
        <w:rPr>
          <w:rFonts w:ascii="Times New Roman" w:eastAsia="Calibri" w:hAnsi="Times New Roman" w:cs="Times New Roman"/>
          <w:color w:val="0E101A"/>
        </w:rPr>
        <w:t xml:space="preserve">services, creating standardized data reporting, establishing a primary care spending target for public and private </w:t>
      </w:r>
      <w:r w:rsidR="26E69682" w:rsidRPr="00644AA5">
        <w:rPr>
          <w:rFonts w:ascii="Times New Roman" w:eastAsia="Calibri" w:hAnsi="Times New Roman" w:cs="Times New Roman"/>
          <w:color w:val="0E101A"/>
        </w:rPr>
        <w:t>health care payers</w:t>
      </w:r>
      <w:r w:rsidR="4C79A78A" w:rsidRPr="00644AA5">
        <w:rPr>
          <w:rFonts w:ascii="Times New Roman" w:eastAsia="Calibri" w:hAnsi="Times New Roman" w:cs="Times New Roman"/>
          <w:color w:val="0E101A"/>
        </w:rPr>
        <w:t xml:space="preserve">, assessing impacts </w:t>
      </w:r>
      <w:r w:rsidR="69AD250B" w:rsidRPr="00644AA5">
        <w:rPr>
          <w:rFonts w:ascii="Times New Roman" w:eastAsia="Calibri" w:hAnsi="Times New Roman" w:cs="Times New Roman"/>
          <w:color w:val="0E101A"/>
        </w:rPr>
        <w:t xml:space="preserve">of health plan design </w:t>
      </w:r>
      <w:r w:rsidR="4C79A78A" w:rsidRPr="00644AA5">
        <w:rPr>
          <w:rFonts w:ascii="Times New Roman" w:eastAsia="Calibri" w:hAnsi="Times New Roman" w:cs="Times New Roman"/>
          <w:color w:val="0E101A"/>
        </w:rPr>
        <w:t xml:space="preserve">on health equity, and devising ways to increase the </w:t>
      </w:r>
      <w:r w:rsidR="721F0B8D" w:rsidRPr="00644AA5">
        <w:rPr>
          <w:rFonts w:ascii="Times New Roman" w:eastAsia="Calibri" w:hAnsi="Times New Roman" w:cs="Times New Roman"/>
          <w:color w:val="0E101A"/>
        </w:rPr>
        <w:t xml:space="preserve">primary care </w:t>
      </w:r>
      <w:r w:rsidR="4C79A78A" w:rsidRPr="00644AA5">
        <w:rPr>
          <w:rFonts w:ascii="Times New Roman" w:eastAsia="Calibri" w:hAnsi="Times New Roman" w:cs="Times New Roman"/>
          <w:color w:val="0E101A"/>
        </w:rPr>
        <w:t>workforce and improve employment conditions. The state will publish relevant data on a primary care dashboard maintained by CHIA and Massachusetts Health Quality Partners.</w:t>
      </w:r>
    </w:p>
    <w:p w14:paraId="5E4A8D11" w14:textId="14396A52" w:rsidR="4C79A78A"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lastRenderedPageBreak/>
        <w:t xml:space="preserve"> </w:t>
      </w:r>
    </w:p>
    <w:p w14:paraId="17BD7B14" w14:textId="1BDBE145" w:rsidR="000B49D5" w:rsidRPr="00644AA5" w:rsidRDefault="4C79A78A" w:rsidP="00B12BDC">
      <w:pPr>
        <w:spacing w:after="0" w:line="240" w:lineRule="auto"/>
        <w:jc w:val="both"/>
        <w:rPr>
          <w:rFonts w:ascii="Times New Roman" w:hAnsi="Times New Roman" w:cs="Times New Roman"/>
        </w:rPr>
      </w:pPr>
      <w:r w:rsidRPr="00644AA5">
        <w:rPr>
          <w:rFonts w:ascii="Times New Roman" w:eastAsia="Calibri" w:hAnsi="Times New Roman" w:cs="Times New Roman"/>
          <w:color w:val="0E101A"/>
        </w:rPr>
        <w:t>Having passed bo</w:t>
      </w:r>
      <w:r w:rsidR="006E6446" w:rsidRPr="00644AA5">
        <w:rPr>
          <w:rFonts w:ascii="Times New Roman" w:eastAsia="Calibri" w:hAnsi="Times New Roman" w:cs="Times New Roman"/>
          <w:color w:val="0E101A"/>
        </w:rPr>
        <w:t xml:space="preserve">th </w:t>
      </w:r>
      <w:r w:rsidR="006A3B36" w:rsidRPr="00644AA5">
        <w:rPr>
          <w:rFonts w:ascii="Times New Roman" w:eastAsia="Calibri" w:hAnsi="Times New Roman" w:cs="Times New Roman"/>
          <w:color w:val="0E101A"/>
        </w:rPr>
        <w:t>chambers of the Legislature</w:t>
      </w:r>
      <w:r w:rsidRPr="00644AA5">
        <w:rPr>
          <w:rFonts w:ascii="Times New Roman" w:eastAsia="Calibri" w:hAnsi="Times New Roman" w:cs="Times New Roman"/>
          <w:color w:val="0E101A"/>
        </w:rPr>
        <w:t xml:space="preserve">, the bill now goes to the Governor for her signature. </w:t>
      </w:r>
    </w:p>
    <w:p w14:paraId="0A43DC81" w14:textId="5D5DD6C0" w:rsidR="4C79A78A" w:rsidRPr="00644AA5" w:rsidRDefault="4C79A78A" w:rsidP="00B12BDC">
      <w:pPr>
        <w:spacing w:after="0" w:line="240" w:lineRule="auto"/>
        <w:jc w:val="both"/>
        <w:rPr>
          <w:rFonts w:ascii="Times New Roman" w:hAnsi="Times New Roman" w:cs="Times New Roman"/>
        </w:rPr>
      </w:pPr>
    </w:p>
    <w:p w14:paraId="5F4A1616" w14:textId="76F2945A" w:rsidR="71199600" w:rsidRPr="00644AA5" w:rsidRDefault="4C79A78A" w:rsidP="00B12BDC">
      <w:pPr>
        <w:spacing w:after="0" w:line="240" w:lineRule="auto"/>
        <w:jc w:val="center"/>
        <w:rPr>
          <w:rFonts w:ascii="Times New Roman" w:eastAsiaTheme="minorEastAsia" w:hAnsi="Times New Roman" w:cs="Times New Roman"/>
          <w:b/>
          <w:bCs/>
        </w:rPr>
      </w:pPr>
      <w:r w:rsidRPr="00644AA5">
        <w:rPr>
          <w:rFonts w:ascii="Times New Roman" w:eastAsia="Calibri" w:hAnsi="Times New Roman" w:cs="Times New Roman"/>
          <w:color w:val="0E101A"/>
        </w:rPr>
        <w:t>##</w:t>
      </w:r>
      <w:r w:rsidR="00A614BA">
        <w:rPr>
          <w:rFonts w:ascii="Times New Roman" w:eastAsia="Calibri" w:hAnsi="Times New Roman" w:cs="Times New Roman"/>
          <w:color w:val="0E101A"/>
        </w:rPr>
        <w:t>#</w:t>
      </w:r>
    </w:p>
    <w:sectPr w:rsidR="71199600" w:rsidRPr="00644AA5" w:rsidSect="00E15A26">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1890" w14:textId="77777777" w:rsidR="00BD62EA" w:rsidRDefault="00BD62EA">
      <w:pPr>
        <w:spacing w:after="0" w:line="240" w:lineRule="auto"/>
      </w:pPr>
      <w:r>
        <w:separator/>
      </w:r>
    </w:p>
  </w:endnote>
  <w:endnote w:type="continuationSeparator" w:id="0">
    <w:p w14:paraId="0F994D6D" w14:textId="77777777" w:rsidR="00BD62EA" w:rsidRDefault="00BD62EA">
      <w:pPr>
        <w:spacing w:after="0" w:line="240" w:lineRule="auto"/>
      </w:pPr>
      <w:r>
        <w:continuationSeparator/>
      </w:r>
    </w:p>
  </w:endnote>
  <w:endnote w:type="continuationNotice" w:id="1">
    <w:p w14:paraId="22BE34DF" w14:textId="77777777" w:rsidR="00BD62EA" w:rsidRDefault="00BD6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84BB" w14:textId="77777777" w:rsidR="00644AA5" w:rsidRDefault="00644AA5" w:rsidP="00644AA5">
    <w:pPr>
      <w:pStyle w:val="Footer"/>
      <w:jc w:val="center"/>
      <w:rPr>
        <w:rFonts w:ascii="Times New Roman" w:hAnsi="Times New Roman" w:cs="Times New Roman"/>
        <w:i/>
        <w:iCs/>
        <w:sz w:val="16"/>
        <w:szCs w:val="16"/>
      </w:rPr>
    </w:pPr>
  </w:p>
  <w:p w14:paraId="60E25AD6" w14:textId="44F40375" w:rsidR="71199600" w:rsidRPr="00B12BDC" w:rsidRDefault="00644AA5" w:rsidP="00B12BDC">
    <w:pPr>
      <w:pStyle w:val="Footer"/>
      <w:jc w:val="center"/>
      <w:rPr>
        <w:rFonts w:ascii="Times New Roman" w:hAnsi="Times New Roman" w:cs="Times New Roman"/>
        <w:i/>
        <w:iCs/>
        <w:sz w:val="16"/>
        <w:szCs w:val="16"/>
      </w:rPr>
    </w:pPr>
    <w:r w:rsidRPr="00B12BDC">
      <w:rPr>
        <w:rFonts w:ascii="Times New Roman" w:hAnsi="Times New Roman" w:cs="Times New Roman"/>
        <w:i/>
        <w:iCs/>
        <w:sz w:val="16"/>
        <w:szCs w:val="16"/>
      </w:rPr>
      <w:t xml:space="preserve">Page </w:t>
    </w:r>
    <w:r w:rsidRPr="00B12BDC">
      <w:rPr>
        <w:rFonts w:ascii="Times New Roman" w:hAnsi="Times New Roman" w:cs="Times New Roman"/>
        <w:i/>
        <w:iCs/>
        <w:sz w:val="16"/>
        <w:szCs w:val="16"/>
      </w:rPr>
      <w:fldChar w:fldCharType="begin"/>
    </w:r>
    <w:r w:rsidRPr="00B12BDC">
      <w:rPr>
        <w:rFonts w:ascii="Times New Roman" w:hAnsi="Times New Roman" w:cs="Times New Roman"/>
        <w:i/>
        <w:iCs/>
        <w:sz w:val="16"/>
        <w:szCs w:val="16"/>
      </w:rPr>
      <w:instrText xml:space="preserve"> PAGE  \* Arabic  \* MERGEFORMAT </w:instrText>
    </w:r>
    <w:r w:rsidRPr="00B12BDC">
      <w:rPr>
        <w:rFonts w:ascii="Times New Roman" w:hAnsi="Times New Roman" w:cs="Times New Roman"/>
        <w:i/>
        <w:iCs/>
        <w:sz w:val="16"/>
        <w:szCs w:val="16"/>
      </w:rPr>
      <w:fldChar w:fldCharType="separate"/>
    </w:r>
    <w:r w:rsidRPr="00B12BDC">
      <w:rPr>
        <w:rFonts w:ascii="Times New Roman" w:hAnsi="Times New Roman" w:cs="Times New Roman"/>
        <w:i/>
        <w:iCs/>
        <w:noProof/>
        <w:sz w:val="16"/>
        <w:szCs w:val="16"/>
      </w:rPr>
      <w:t>1</w:t>
    </w:r>
    <w:r w:rsidRPr="00B12BDC">
      <w:rPr>
        <w:rFonts w:ascii="Times New Roman" w:hAnsi="Times New Roman" w:cs="Times New Roman"/>
        <w:i/>
        <w:iCs/>
        <w:sz w:val="16"/>
        <w:szCs w:val="16"/>
      </w:rPr>
      <w:fldChar w:fldCharType="end"/>
    </w:r>
    <w:r w:rsidRPr="00B12BDC">
      <w:rPr>
        <w:rFonts w:ascii="Times New Roman" w:hAnsi="Times New Roman" w:cs="Times New Roman"/>
        <w:i/>
        <w:iCs/>
        <w:sz w:val="16"/>
        <w:szCs w:val="16"/>
      </w:rPr>
      <w:t xml:space="preserve"> of </w:t>
    </w:r>
    <w:r w:rsidRPr="00B12BDC">
      <w:rPr>
        <w:rFonts w:ascii="Times New Roman" w:hAnsi="Times New Roman" w:cs="Times New Roman"/>
        <w:i/>
        <w:iCs/>
        <w:sz w:val="16"/>
        <w:szCs w:val="16"/>
      </w:rPr>
      <w:fldChar w:fldCharType="begin"/>
    </w:r>
    <w:r w:rsidRPr="00B12BDC">
      <w:rPr>
        <w:rFonts w:ascii="Times New Roman" w:hAnsi="Times New Roman" w:cs="Times New Roman"/>
        <w:i/>
        <w:iCs/>
        <w:sz w:val="16"/>
        <w:szCs w:val="16"/>
      </w:rPr>
      <w:instrText xml:space="preserve"> NUMPAGES  \* Arabic  \* MERGEFORMAT </w:instrText>
    </w:r>
    <w:r w:rsidRPr="00B12BDC">
      <w:rPr>
        <w:rFonts w:ascii="Times New Roman" w:hAnsi="Times New Roman" w:cs="Times New Roman"/>
        <w:i/>
        <w:iCs/>
        <w:sz w:val="16"/>
        <w:szCs w:val="16"/>
      </w:rPr>
      <w:fldChar w:fldCharType="separate"/>
    </w:r>
    <w:r w:rsidRPr="00B12BDC">
      <w:rPr>
        <w:rFonts w:ascii="Times New Roman" w:hAnsi="Times New Roman" w:cs="Times New Roman"/>
        <w:i/>
        <w:iCs/>
        <w:noProof/>
        <w:sz w:val="16"/>
        <w:szCs w:val="16"/>
      </w:rPr>
      <w:t>2</w:t>
    </w:r>
    <w:r w:rsidRPr="00B12BDC">
      <w:rPr>
        <w:rFonts w:ascii="Times New Roman" w:hAnsi="Times New Roman" w:cs="Times New Roman"/>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388A" w14:textId="77777777" w:rsidR="00BD62EA" w:rsidRDefault="00BD62EA">
      <w:pPr>
        <w:spacing w:after="0" w:line="240" w:lineRule="auto"/>
      </w:pPr>
      <w:r>
        <w:separator/>
      </w:r>
    </w:p>
  </w:footnote>
  <w:footnote w:type="continuationSeparator" w:id="0">
    <w:p w14:paraId="46AA6326" w14:textId="77777777" w:rsidR="00BD62EA" w:rsidRDefault="00BD62EA">
      <w:pPr>
        <w:spacing w:after="0" w:line="240" w:lineRule="auto"/>
      </w:pPr>
      <w:r>
        <w:continuationSeparator/>
      </w:r>
    </w:p>
  </w:footnote>
  <w:footnote w:type="continuationNotice" w:id="1">
    <w:p w14:paraId="57962C44" w14:textId="77777777" w:rsidR="00BD62EA" w:rsidRDefault="00BD6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D938" w14:textId="1FD8247C" w:rsidR="71199600" w:rsidRDefault="71199600" w:rsidP="7119960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D64F"/>
    <w:multiLevelType w:val="hybridMultilevel"/>
    <w:tmpl w:val="9BE4EAF2"/>
    <w:lvl w:ilvl="0" w:tplc="FB92DBB6">
      <w:start w:val="1"/>
      <w:numFmt w:val="bullet"/>
      <w:lvlText w:val=""/>
      <w:lvlJc w:val="left"/>
      <w:pPr>
        <w:ind w:left="720" w:hanging="360"/>
      </w:pPr>
      <w:rPr>
        <w:rFonts w:ascii="Symbol" w:hAnsi="Symbol" w:hint="default"/>
      </w:rPr>
    </w:lvl>
    <w:lvl w:ilvl="1" w:tplc="78607BF2">
      <w:start w:val="1"/>
      <w:numFmt w:val="bullet"/>
      <w:lvlText w:val="o"/>
      <w:lvlJc w:val="left"/>
      <w:pPr>
        <w:ind w:left="1440" w:hanging="360"/>
      </w:pPr>
      <w:rPr>
        <w:rFonts w:ascii="Courier New" w:hAnsi="Courier New" w:hint="default"/>
      </w:rPr>
    </w:lvl>
    <w:lvl w:ilvl="2" w:tplc="67EE757C">
      <w:start w:val="1"/>
      <w:numFmt w:val="bullet"/>
      <w:lvlText w:val=""/>
      <w:lvlJc w:val="left"/>
      <w:pPr>
        <w:ind w:left="2160" w:hanging="360"/>
      </w:pPr>
      <w:rPr>
        <w:rFonts w:ascii="Wingdings" w:hAnsi="Wingdings" w:hint="default"/>
      </w:rPr>
    </w:lvl>
    <w:lvl w:ilvl="3" w:tplc="8DB277A0">
      <w:start w:val="1"/>
      <w:numFmt w:val="bullet"/>
      <w:lvlText w:val=""/>
      <w:lvlJc w:val="left"/>
      <w:pPr>
        <w:ind w:left="2880" w:hanging="360"/>
      </w:pPr>
      <w:rPr>
        <w:rFonts w:ascii="Symbol" w:hAnsi="Symbol" w:hint="default"/>
      </w:rPr>
    </w:lvl>
    <w:lvl w:ilvl="4" w:tplc="AA2E4B90">
      <w:start w:val="1"/>
      <w:numFmt w:val="bullet"/>
      <w:lvlText w:val="o"/>
      <w:lvlJc w:val="left"/>
      <w:pPr>
        <w:ind w:left="3600" w:hanging="360"/>
      </w:pPr>
      <w:rPr>
        <w:rFonts w:ascii="Courier New" w:hAnsi="Courier New" w:hint="default"/>
      </w:rPr>
    </w:lvl>
    <w:lvl w:ilvl="5" w:tplc="63A416DE">
      <w:start w:val="1"/>
      <w:numFmt w:val="bullet"/>
      <w:lvlText w:val=""/>
      <w:lvlJc w:val="left"/>
      <w:pPr>
        <w:ind w:left="4320" w:hanging="360"/>
      </w:pPr>
      <w:rPr>
        <w:rFonts w:ascii="Wingdings" w:hAnsi="Wingdings" w:hint="default"/>
      </w:rPr>
    </w:lvl>
    <w:lvl w:ilvl="6" w:tplc="C7B06022">
      <w:start w:val="1"/>
      <w:numFmt w:val="bullet"/>
      <w:lvlText w:val=""/>
      <w:lvlJc w:val="left"/>
      <w:pPr>
        <w:ind w:left="5040" w:hanging="360"/>
      </w:pPr>
      <w:rPr>
        <w:rFonts w:ascii="Symbol" w:hAnsi="Symbol" w:hint="default"/>
      </w:rPr>
    </w:lvl>
    <w:lvl w:ilvl="7" w:tplc="75304AB8">
      <w:start w:val="1"/>
      <w:numFmt w:val="bullet"/>
      <w:lvlText w:val="o"/>
      <w:lvlJc w:val="left"/>
      <w:pPr>
        <w:ind w:left="5760" w:hanging="360"/>
      </w:pPr>
      <w:rPr>
        <w:rFonts w:ascii="Courier New" w:hAnsi="Courier New" w:hint="default"/>
      </w:rPr>
    </w:lvl>
    <w:lvl w:ilvl="8" w:tplc="DA522232">
      <w:start w:val="1"/>
      <w:numFmt w:val="bullet"/>
      <w:lvlText w:val=""/>
      <w:lvlJc w:val="left"/>
      <w:pPr>
        <w:ind w:left="6480" w:hanging="360"/>
      </w:pPr>
      <w:rPr>
        <w:rFonts w:ascii="Wingdings" w:hAnsi="Wingdings" w:hint="default"/>
      </w:rPr>
    </w:lvl>
  </w:abstractNum>
  <w:abstractNum w:abstractNumId="1" w15:restartNumberingAfterBreak="0">
    <w:nsid w:val="005FAE2E"/>
    <w:multiLevelType w:val="hybridMultilevel"/>
    <w:tmpl w:val="A4D06F24"/>
    <w:lvl w:ilvl="0" w:tplc="0FD6DFA0">
      <w:start w:val="1"/>
      <w:numFmt w:val="bullet"/>
      <w:lvlText w:val=""/>
      <w:lvlJc w:val="left"/>
      <w:pPr>
        <w:ind w:left="720" w:hanging="360"/>
      </w:pPr>
      <w:rPr>
        <w:rFonts w:ascii="Symbol" w:hAnsi="Symbol" w:hint="default"/>
      </w:rPr>
    </w:lvl>
    <w:lvl w:ilvl="1" w:tplc="A246DA88">
      <w:start w:val="1"/>
      <w:numFmt w:val="bullet"/>
      <w:lvlText w:val="o"/>
      <w:lvlJc w:val="left"/>
      <w:pPr>
        <w:ind w:left="1440" w:hanging="360"/>
      </w:pPr>
      <w:rPr>
        <w:rFonts w:ascii="Courier New" w:hAnsi="Courier New" w:hint="default"/>
      </w:rPr>
    </w:lvl>
    <w:lvl w:ilvl="2" w:tplc="42FC3E16">
      <w:start w:val="1"/>
      <w:numFmt w:val="bullet"/>
      <w:lvlText w:val=""/>
      <w:lvlJc w:val="left"/>
      <w:pPr>
        <w:ind w:left="2160" w:hanging="360"/>
      </w:pPr>
      <w:rPr>
        <w:rFonts w:ascii="Wingdings" w:hAnsi="Wingdings" w:hint="default"/>
      </w:rPr>
    </w:lvl>
    <w:lvl w:ilvl="3" w:tplc="3344094A">
      <w:start w:val="1"/>
      <w:numFmt w:val="bullet"/>
      <w:lvlText w:val=""/>
      <w:lvlJc w:val="left"/>
      <w:pPr>
        <w:ind w:left="2880" w:hanging="360"/>
      </w:pPr>
      <w:rPr>
        <w:rFonts w:ascii="Symbol" w:hAnsi="Symbol" w:hint="default"/>
      </w:rPr>
    </w:lvl>
    <w:lvl w:ilvl="4" w:tplc="CD024748">
      <w:start w:val="1"/>
      <w:numFmt w:val="bullet"/>
      <w:lvlText w:val="o"/>
      <w:lvlJc w:val="left"/>
      <w:pPr>
        <w:ind w:left="3600" w:hanging="360"/>
      </w:pPr>
      <w:rPr>
        <w:rFonts w:ascii="Courier New" w:hAnsi="Courier New" w:hint="default"/>
      </w:rPr>
    </w:lvl>
    <w:lvl w:ilvl="5" w:tplc="E99E1010">
      <w:start w:val="1"/>
      <w:numFmt w:val="bullet"/>
      <w:lvlText w:val=""/>
      <w:lvlJc w:val="left"/>
      <w:pPr>
        <w:ind w:left="4320" w:hanging="360"/>
      </w:pPr>
      <w:rPr>
        <w:rFonts w:ascii="Wingdings" w:hAnsi="Wingdings" w:hint="default"/>
      </w:rPr>
    </w:lvl>
    <w:lvl w:ilvl="6" w:tplc="9002FF5A">
      <w:start w:val="1"/>
      <w:numFmt w:val="bullet"/>
      <w:lvlText w:val=""/>
      <w:lvlJc w:val="left"/>
      <w:pPr>
        <w:ind w:left="5040" w:hanging="360"/>
      </w:pPr>
      <w:rPr>
        <w:rFonts w:ascii="Symbol" w:hAnsi="Symbol" w:hint="default"/>
      </w:rPr>
    </w:lvl>
    <w:lvl w:ilvl="7" w:tplc="B6AC8302">
      <w:start w:val="1"/>
      <w:numFmt w:val="bullet"/>
      <w:lvlText w:val="o"/>
      <w:lvlJc w:val="left"/>
      <w:pPr>
        <w:ind w:left="5760" w:hanging="360"/>
      </w:pPr>
      <w:rPr>
        <w:rFonts w:ascii="Courier New" w:hAnsi="Courier New" w:hint="default"/>
      </w:rPr>
    </w:lvl>
    <w:lvl w:ilvl="8" w:tplc="86ECB550">
      <w:start w:val="1"/>
      <w:numFmt w:val="bullet"/>
      <w:lvlText w:val=""/>
      <w:lvlJc w:val="left"/>
      <w:pPr>
        <w:ind w:left="6480" w:hanging="360"/>
      </w:pPr>
      <w:rPr>
        <w:rFonts w:ascii="Wingdings" w:hAnsi="Wingdings" w:hint="default"/>
      </w:rPr>
    </w:lvl>
  </w:abstractNum>
  <w:abstractNum w:abstractNumId="2" w15:restartNumberingAfterBreak="0">
    <w:nsid w:val="0729E439"/>
    <w:multiLevelType w:val="hybridMultilevel"/>
    <w:tmpl w:val="9976BC9C"/>
    <w:lvl w:ilvl="0" w:tplc="5AE8DFCE">
      <w:start w:val="1"/>
      <w:numFmt w:val="bullet"/>
      <w:lvlText w:val=""/>
      <w:lvlJc w:val="left"/>
      <w:pPr>
        <w:ind w:left="720" w:hanging="360"/>
      </w:pPr>
      <w:rPr>
        <w:rFonts w:ascii="Symbol" w:hAnsi="Symbol" w:hint="default"/>
      </w:rPr>
    </w:lvl>
    <w:lvl w:ilvl="1" w:tplc="60E6C4EA">
      <w:start w:val="1"/>
      <w:numFmt w:val="bullet"/>
      <w:lvlText w:val="o"/>
      <w:lvlJc w:val="left"/>
      <w:pPr>
        <w:ind w:left="1440" w:hanging="360"/>
      </w:pPr>
      <w:rPr>
        <w:rFonts w:ascii="Courier New" w:hAnsi="Courier New" w:hint="default"/>
      </w:rPr>
    </w:lvl>
    <w:lvl w:ilvl="2" w:tplc="D534DE5C">
      <w:start w:val="1"/>
      <w:numFmt w:val="bullet"/>
      <w:lvlText w:val=""/>
      <w:lvlJc w:val="left"/>
      <w:pPr>
        <w:ind w:left="2160" w:hanging="360"/>
      </w:pPr>
      <w:rPr>
        <w:rFonts w:ascii="Wingdings" w:hAnsi="Wingdings" w:hint="default"/>
      </w:rPr>
    </w:lvl>
    <w:lvl w:ilvl="3" w:tplc="065AE5CA">
      <w:start w:val="1"/>
      <w:numFmt w:val="bullet"/>
      <w:lvlText w:val=""/>
      <w:lvlJc w:val="left"/>
      <w:pPr>
        <w:ind w:left="2880" w:hanging="360"/>
      </w:pPr>
      <w:rPr>
        <w:rFonts w:ascii="Symbol" w:hAnsi="Symbol" w:hint="default"/>
      </w:rPr>
    </w:lvl>
    <w:lvl w:ilvl="4" w:tplc="3D706FFA">
      <w:start w:val="1"/>
      <w:numFmt w:val="bullet"/>
      <w:lvlText w:val="o"/>
      <w:lvlJc w:val="left"/>
      <w:pPr>
        <w:ind w:left="3600" w:hanging="360"/>
      </w:pPr>
      <w:rPr>
        <w:rFonts w:ascii="Courier New" w:hAnsi="Courier New" w:hint="default"/>
      </w:rPr>
    </w:lvl>
    <w:lvl w:ilvl="5" w:tplc="534E706C">
      <w:start w:val="1"/>
      <w:numFmt w:val="bullet"/>
      <w:lvlText w:val=""/>
      <w:lvlJc w:val="left"/>
      <w:pPr>
        <w:ind w:left="4320" w:hanging="360"/>
      </w:pPr>
      <w:rPr>
        <w:rFonts w:ascii="Wingdings" w:hAnsi="Wingdings" w:hint="default"/>
      </w:rPr>
    </w:lvl>
    <w:lvl w:ilvl="6" w:tplc="72661BB0">
      <w:start w:val="1"/>
      <w:numFmt w:val="bullet"/>
      <w:lvlText w:val=""/>
      <w:lvlJc w:val="left"/>
      <w:pPr>
        <w:ind w:left="5040" w:hanging="360"/>
      </w:pPr>
      <w:rPr>
        <w:rFonts w:ascii="Symbol" w:hAnsi="Symbol" w:hint="default"/>
      </w:rPr>
    </w:lvl>
    <w:lvl w:ilvl="7" w:tplc="8ED638BE">
      <w:start w:val="1"/>
      <w:numFmt w:val="bullet"/>
      <w:lvlText w:val="o"/>
      <w:lvlJc w:val="left"/>
      <w:pPr>
        <w:ind w:left="5760" w:hanging="360"/>
      </w:pPr>
      <w:rPr>
        <w:rFonts w:ascii="Courier New" w:hAnsi="Courier New" w:hint="default"/>
      </w:rPr>
    </w:lvl>
    <w:lvl w:ilvl="8" w:tplc="235C04F0">
      <w:start w:val="1"/>
      <w:numFmt w:val="bullet"/>
      <w:lvlText w:val=""/>
      <w:lvlJc w:val="left"/>
      <w:pPr>
        <w:ind w:left="6480" w:hanging="360"/>
      </w:pPr>
      <w:rPr>
        <w:rFonts w:ascii="Wingdings" w:hAnsi="Wingdings" w:hint="default"/>
      </w:rPr>
    </w:lvl>
  </w:abstractNum>
  <w:abstractNum w:abstractNumId="3" w15:restartNumberingAfterBreak="0">
    <w:nsid w:val="1B1CEBA9"/>
    <w:multiLevelType w:val="hybridMultilevel"/>
    <w:tmpl w:val="E9644CCA"/>
    <w:lvl w:ilvl="0" w:tplc="767A9BAC">
      <w:start w:val="1"/>
      <w:numFmt w:val="bullet"/>
      <w:lvlText w:val=""/>
      <w:lvlJc w:val="left"/>
      <w:pPr>
        <w:ind w:left="720" w:hanging="360"/>
      </w:pPr>
      <w:rPr>
        <w:rFonts w:ascii="Symbol" w:hAnsi="Symbol" w:hint="default"/>
      </w:rPr>
    </w:lvl>
    <w:lvl w:ilvl="1" w:tplc="C37AD2AC">
      <w:start w:val="1"/>
      <w:numFmt w:val="bullet"/>
      <w:lvlText w:val="o"/>
      <w:lvlJc w:val="left"/>
      <w:pPr>
        <w:ind w:left="1440" w:hanging="360"/>
      </w:pPr>
      <w:rPr>
        <w:rFonts w:ascii="Courier New" w:hAnsi="Courier New" w:hint="default"/>
      </w:rPr>
    </w:lvl>
    <w:lvl w:ilvl="2" w:tplc="A06CFD00">
      <w:start w:val="1"/>
      <w:numFmt w:val="bullet"/>
      <w:lvlText w:val=""/>
      <w:lvlJc w:val="left"/>
      <w:pPr>
        <w:ind w:left="2160" w:hanging="360"/>
      </w:pPr>
      <w:rPr>
        <w:rFonts w:ascii="Wingdings" w:hAnsi="Wingdings" w:hint="default"/>
      </w:rPr>
    </w:lvl>
    <w:lvl w:ilvl="3" w:tplc="B4C0B07C">
      <w:start w:val="1"/>
      <w:numFmt w:val="bullet"/>
      <w:lvlText w:val=""/>
      <w:lvlJc w:val="left"/>
      <w:pPr>
        <w:ind w:left="2880" w:hanging="360"/>
      </w:pPr>
      <w:rPr>
        <w:rFonts w:ascii="Symbol" w:hAnsi="Symbol" w:hint="default"/>
      </w:rPr>
    </w:lvl>
    <w:lvl w:ilvl="4" w:tplc="2366713A">
      <w:start w:val="1"/>
      <w:numFmt w:val="bullet"/>
      <w:lvlText w:val="o"/>
      <w:lvlJc w:val="left"/>
      <w:pPr>
        <w:ind w:left="3600" w:hanging="360"/>
      </w:pPr>
      <w:rPr>
        <w:rFonts w:ascii="Courier New" w:hAnsi="Courier New" w:hint="default"/>
      </w:rPr>
    </w:lvl>
    <w:lvl w:ilvl="5" w:tplc="2BFCB402">
      <w:start w:val="1"/>
      <w:numFmt w:val="bullet"/>
      <w:lvlText w:val=""/>
      <w:lvlJc w:val="left"/>
      <w:pPr>
        <w:ind w:left="4320" w:hanging="360"/>
      </w:pPr>
      <w:rPr>
        <w:rFonts w:ascii="Wingdings" w:hAnsi="Wingdings" w:hint="default"/>
      </w:rPr>
    </w:lvl>
    <w:lvl w:ilvl="6" w:tplc="4F4C8C2A">
      <w:start w:val="1"/>
      <w:numFmt w:val="bullet"/>
      <w:lvlText w:val=""/>
      <w:lvlJc w:val="left"/>
      <w:pPr>
        <w:ind w:left="5040" w:hanging="360"/>
      </w:pPr>
      <w:rPr>
        <w:rFonts w:ascii="Symbol" w:hAnsi="Symbol" w:hint="default"/>
      </w:rPr>
    </w:lvl>
    <w:lvl w:ilvl="7" w:tplc="9ACE75EA">
      <w:start w:val="1"/>
      <w:numFmt w:val="bullet"/>
      <w:lvlText w:val="o"/>
      <w:lvlJc w:val="left"/>
      <w:pPr>
        <w:ind w:left="5760" w:hanging="360"/>
      </w:pPr>
      <w:rPr>
        <w:rFonts w:ascii="Courier New" w:hAnsi="Courier New" w:hint="default"/>
      </w:rPr>
    </w:lvl>
    <w:lvl w:ilvl="8" w:tplc="F1642C6A">
      <w:start w:val="1"/>
      <w:numFmt w:val="bullet"/>
      <w:lvlText w:val=""/>
      <w:lvlJc w:val="left"/>
      <w:pPr>
        <w:ind w:left="6480" w:hanging="360"/>
      </w:pPr>
      <w:rPr>
        <w:rFonts w:ascii="Wingdings" w:hAnsi="Wingdings" w:hint="default"/>
      </w:rPr>
    </w:lvl>
  </w:abstractNum>
  <w:abstractNum w:abstractNumId="4" w15:restartNumberingAfterBreak="0">
    <w:nsid w:val="233D6D38"/>
    <w:multiLevelType w:val="hybridMultilevel"/>
    <w:tmpl w:val="8D266468"/>
    <w:lvl w:ilvl="0" w:tplc="612C5B38">
      <w:start w:val="1"/>
      <w:numFmt w:val="bullet"/>
      <w:lvlText w:val=""/>
      <w:lvlJc w:val="left"/>
      <w:pPr>
        <w:ind w:left="720" w:hanging="360"/>
      </w:pPr>
      <w:rPr>
        <w:rFonts w:ascii="Symbol" w:hAnsi="Symbol" w:hint="default"/>
      </w:rPr>
    </w:lvl>
    <w:lvl w:ilvl="1" w:tplc="E63ABEEE">
      <w:start w:val="1"/>
      <w:numFmt w:val="bullet"/>
      <w:lvlText w:val="o"/>
      <w:lvlJc w:val="left"/>
      <w:pPr>
        <w:ind w:left="1440" w:hanging="360"/>
      </w:pPr>
      <w:rPr>
        <w:rFonts w:ascii="Courier New" w:hAnsi="Courier New" w:hint="default"/>
      </w:rPr>
    </w:lvl>
    <w:lvl w:ilvl="2" w:tplc="60284EA2">
      <w:start w:val="1"/>
      <w:numFmt w:val="bullet"/>
      <w:lvlText w:val=""/>
      <w:lvlJc w:val="left"/>
      <w:pPr>
        <w:ind w:left="2160" w:hanging="360"/>
      </w:pPr>
      <w:rPr>
        <w:rFonts w:ascii="Wingdings" w:hAnsi="Wingdings" w:hint="default"/>
      </w:rPr>
    </w:lvl>
    <w:lvl w:ilvl="3" w:tplc="F2F07594">
      <w:start w:val="1"/>
      <w:numFmt w:val="bullet"/>
      <w:lvlText w:val=""/>
      <w:lvlJc w:val="left"/>
      <w:pPr>
        <w:ind w:left="2880" w:hanging="360"/>
      </w:pPr>
      <w:rPr>
        <w:rFonts w:ascii="Symbol" w:hAnsi="Symbol" w:hint="default"/>
      </w:rPr>
    </w:lvl>
    <w:lvl w:ilvl="4" w:tplc="0C86D19A">
      <w:start w:val="1"/>
      <w:numFmt w:val="bullet"/>
      <w:lvlText w:val="o"/>
      <w:lvlJc w:val="left"/>
      <w:pPr>
        <w:ind w:left="3600" w:hanging="360"/>
      </w:pPr>
      <w:rPr>
        <w:rFonts w:ascii="Courier New" w:hAnsi="Courier New" w:hint="default"/>
      </w:rPr>
    </w:lvl>
    <w:lvl w:ilvl="5" w:tplc="A9E8D06E">
      <w:start w:val="1"/>
      <w:numFmt w:val="bullet"/>
      <w:lvlText w:val=""/>
      <w:lvlJc w:val="left"/>
      <w:pPr>
        <w:ind w:left="4320" w:hanging="360"/>
      </w:pPr>
      <w:rPr>
        <w:rFonts w:ascii="Wingdings" w:hAnsi="Wingdings" w:hint="default"/>
      </w:rPr>
    </w:lvl>
    <w:lvl w:ilvl="6" w:tplc="A0EE3660">
      <w:start w:val="1"/>
      <w:numFmt w:val="bullet"/>
      <w:lvlText w:val=""/>
      <w:lvlJc w:val="left"/>
      <w:pPr>
        <w:ind w:left="5040" w:hanging="360"/>
      </w:pPr>
      <w:rPr>
        <w:rFonts w:ascii="Symbol" w:hAnsi="Symbol" w:hint="default"/>
      </w:rPr>
    </w:lvl>
    <w:lvl w:ilvl="7" w:tplc="8E84E96C">
      <w:start w:val="1"/>
      <w:numFmt w:val="bullet"/>
      <w:lvlText w:val="o"/>
      <w:lvlJc w:val="left"/>
      <w:pPr>
        <w:ind w:left="5760" w:hanging="360"/>
      </w:pPr>
      <w:rPr>
        <w:rFonts w:ascii="Courier New" w:hAnsi="Courier New" w:hint="default"/>
      </w:rPr>
    </w:lvl>
    <w:lvl w:ilvl="8" w:tplc="63B44EE4">
      <w:start w:val="1"/>
      <w:numFmt w:val="bullet"/>
      <w:lvlText w:val=""/>
      <w:lvlJc w:val="left"/>
      <w:pPr>
        <w:ind w:left="6480" w:hanging="360"/>
      </w:pPr>
      <w:rPr>
        <w:rFonts w:ascii="Wingdings" w:hAnsi="Wingdings" w:hint="default"/>
      </w:rPr>
    </w:lvl>
  </w:abstractNum>
  <w:abstractNum w:abstractNumId="5" w15:restartNumberingAfterBreak="0">
    <w:nsid w:val="3C72F152"/>
    <w:multiLevelType w:val="hybridMultilevel"/>
    <w:tmpl w:val="BD7828A0"/>
    <w:lvl w:ilvl="0" w:tplc="D068C68E">
      <w:start w:val="1"/>
      <w:numFmt w:val="bullet"/>
      <w:lvlText w:val=""/>
      <w:lvlJc w:val="left"/>
      <w:pPr>
        <w:ind w:left="720" w:hanging="360"/>
      </w:pPr>
      <w:rPr>
        <w:rFonts w:ascii="Symbol" w:hAnsi="Symbol" w:hint="default"/>
      </w:rPr>
    </w:lvl>
    <w:lvl w:ilvl="1" w:tplc="DF58C0FC">
      <w:start w:val="1"/>
      <w:numFmt w:val="bullet"/>
      <w:lvlText w:val="o"/>
      <w:lvlJc w:val="left"/>
      <w:pPr>
        <w:ind w:left="1440" w:hanging="360"/>
      </w:pPr>
      <w:rPr>
        <w:rFonts w:ascii="Courier New" w:hAnsi="Courier New" w:hint="default"/>
      </w:rPr>
    </w:lvl>
    <w:lvl w:ilvl="2" w:tplc="0666F12A">
      <w:start w:val="1"/>
      <w:numFmt w:val="bullet"/>
      <w:lvlText w:val=""/>
      <w:lvlJc w:val="left"/>
      <w:pPr>
        <w:ind w:left="2160" w:hanging="360"/>
      </w:pPr>
      <w:rPr>
        <w:rFonts w:ascii="Wingdings" w:hAnsi="Wingdings" w:hint="default"/>
      </w:rPr>
    </w:lvl>
    <w:lvl w:ilvl="3" w:tplc="7A241562">
      <w:start w:val="1"/>
      <w:numFmt w:val="bullet"/>
      <w:lvlText w:val=""/>
      <w:lvlJc w:val="left"/>
      <w:pPr>
        <w:ind w:left="2880" w:hanging="360"/>
      </w:pPr>
      <w:rPr>
        <w:rFonts w:ascii="Symbol" w:hAnsi="Symbol" w:hint="default"/>
      </w:rPr>
    </w:lvl>
    <w:lvl w:ilvl="4" w:tplc="97587BE0">
      <w:start w:val="1"/>
      <w:numFmt w:val="bullet"/>
      <w:lvlText w:val="o"/>
      <w:lvlJc w:val="left"/>
      <w:pPr>
        <w:ind w:left="3600" w:hanging="360"/>
      </w:pPr>
      <w:rPr>
        <w:rFonts w:ascii="Courier New" w:hAnsi="Courier New" w:hint="default"/>
      </w:rPr>
    </w:lvl>
    <w:lvl w:ilvl="5" w:tplc="C6A2DD7A">
      <w:start w:val="1"/>
      <w:numFmt w:val="bullet"/>
      <w:lvlText w:val=""/>
      <w:lvlJc w:val="left"/>
      <w:pPr>
        <w:ind w:left="4320" w:hanging="360"/>
      </w:pPr>
      <w:rPr>
        <w:rFonts w:ascii="Wingdings" w:hAnsi="Wingdings" w:hint="default"/>
      </w:rPr>
    </w:lvl>
    <w:lvl w:ilvl="6" w:tplc="23745CD6">
      <w:start w:val="1"/>
      <w:numFmt w:val="bullet"/>
      <w:lvlText w:val=""/>
      <w:lvlJc w:val="left"/>
      <w:pPr>
        <w:ind w:left="5040" w:hanging="360"/>
      </w:pPr>
      <w:rPr>
        <w:rFonts w:ascii="Symbol" w:hAnsi="Symbol" w:hint="default"/>
      </w:rPr>
    </w:lvl>
    <w:lvl w:ilvl="7" w:tplc="EA22CFC6">
      <w:start w:val="1"/>
      <w:numFmt w:val="bullet"/>
      <w:lvlText w:val="o"/>
      <w:lvlJc w:val="left"/>
      <w:pPr>
        <w:ind w:left="5760" w:hanging="360"/>
      </w:pPr>
      <w:rPr>
        <w:rFonts w:ascii="Courier New" w:hAnsi="Courier New" w:hint="default"/>
      </w:rPr>
    </w:lvl>
    <w:lvl w:ilvl="8" w:tplc="5C8CD352">
      <w:start w:val="1"/>
      <w:numFmt w:val="bullet"/>
      <w:lvlText w:val=""/>
      <w:lvlJc w:val="left"/>
      <w:pPr>
        <w:ind w:left="6480" w:hanging="360"/>
      </w:pPr>
      <w:rPr>
        <w:rFonts w:ascii="Wingdings" w:hAnsi="Wingdings" w:hint="default"/>
      </w:rPr>
    </w:lvl>
  </w:abstractNum>
  <w:abstractNum w:abstractNumId="6" w15:restartNumberingAfterBreak="0">
    <w:nsid w:val="476D052A"/>
    <w:multiLevelType w:val="hybridMultilevel"/>
    <w:tmpl w:val="659EB8E6"/>
    <w:lvl w:ilvl="0" w:tplc="00B0ADAA">
      <w:start w:val="1"/>
      <w:numFmt w:val="bullet"/>
      <w:lvlText w:val=""/>
      <w:lvlJc w:val="left"/>
      <w:pPr>
        <w:ind w:left="720" w:hanging="360"/>
      </w:pPr>
      <w:rPr>
        <w:rFonts w:ascii="Symbol" w:hAnsi="Symbol" w:hint="default"/>
      </w:rPr>
    </w:lvl>
    <w:lvl w:ilvl="1" w:tplc="DDCA0ADE">
      <w:start w:val="1"/>
      <w:numFmt w:val="bullet"/>
      <w:lvlText w:val="o"/>
      <w:lvlJc w:val="left"/>
      <w:pPr>
        <w:ind w:left="1440" w:hanging="360"/>
      </w:pPr>
      <w:rPr>
        <w:rFonts w:ascii="Courier New" w:hAnsi="Courier New" w:hint="default"/>
      </w:rPr>
    </w:lvl>
    <w:lvl w:ilvl="2" w:tplc="463A805C">
      <w:start w:val="1"/>
      <w:numFmt w:val="bullet"/>
      <w:lvlText w:val=""/>
      <w:lvlJc w:val="left"/>
      <w:pPr>
        <w:ind w:left="2160" w:hanging="360"/>
      </w:pPr>
      <w:rPr>
        <w:rFonts w:ascii="Wingdings" w:hAnsi="Wingdings" w:hint="default"/>
      </w:rPr>
    </w:lvl>
    <w:lvl w:ilvl="3" w:tplc="BF5CAF36">
      <w:start w:val="1"/>
      <w:numFmt w:val="bullet"/>
      <w:lvlText w:val=""/>
      <w:lvlJc w:val="left"/>
      <w:pPr>
        <w:ind w:left="2880" w:hanging="360"/>
      </w:pPr>
      <w:rPr>
        <w:rFonts w:ascii="Symbol" w:hAnsi="Symbol" w:hint="default"/>
      </w:rPr>
    </w:lvl>
    <w:lvl w:ilvl="4" w:tplc="2FBC8F80">
      <w:start w:val="1"/>
      <w:numFmt w:val="bullet"/>
      <w:lvlText w:val="o"/>
      <w:lvlJc w:val="left"/>
      <w:pPr>
        <w:ind w:left="3600" w:hanging="360"/>
      </w:pPr>
      <w:rPr>
        <w:rFonts w:ascii="Courier New" w:hAnsi="Courier New" w:hint="default"/>
      </w:rPr>
    </w:lvl>
    <w:lvl w:ilvl="5" w:tplc="BC048926">
      <w:start w:val="1"/>
      <w:numFmt w:val="bullet"/>
      <w:lvlText w:val=""/>
      <w:lvlJc w:val="left"/>
      <w:pPr>
        <w:ind w:left="4320" w:hanging="360"/>
      </w:pPr>
      <w:rPr>
        <w:rFonts w:ascii="Wingdings" w:hAnsi="Wingdings" w:hint="default"/>
      </w:rPr>
    </w:lvl>
    <w:lvl w:ilvl="6" w:tplc="E10AE9D8">
      <w:start w:val="1"/>
      <w:numFmt w:val="bullet"/>
      <w:lvlText w:val=""/>
      <w:lvlJc w:val="left"/>
      <w:pPr>
        <w:ind w:left="5040" w:hanging="360"/>
      </w:pPr>
      <w:rPr>
        <w:rFonts w:ascii="Symbol" w:hAnsi="Symbol" w:hint="default"/>
      </w:rPr>
    </w:lvl>
    <w:lvl w:ilvl="7" w:tplc="C8C48972">
      <w:start w:val="1"/>
      <w:numFmt w:val="bullet"/>
      <w:lvlText w:val="o"/>
      <w:lvlJc w:val="left"/>
      <w:pPr>
        <w:ind w:left="5760" w:hanging="360"/>
      </w:pPr>
      <w:rPr>
        <w:rFonts w:ascii="Courier New" w:hAnsi="Courier New" w:hint="default"/>
      </w:rPr>
    </w:lvl>
    <w:lvl w:ilvl="8" w:tplc="675EE5F0">
      <w:start w:val="1"/>
      <w:numFmt w:val="bullet"/>
      <w:lvlText w:val=""/>
      <w:lvlJc w:val="left"/>
      <w:pPr>
        <w:ind w:left="6480" w:hanging="360"/>
      </w:pPr>
      <w:rPr>
        <w:rFonts w:ascii="Wingdings" w:hAnsi="Wingdings" w:hint="default"/>
      </w:rPr>
    </w:lvl>
  </w:abstractNum>
  <w:abstractNum w:abstractNumId="7" w15:restartNumberingAfterBreak="0">
    <w:nsid w:val="47732B99"/>
    <w:multiLevelType w:val="hybridMultilevel"/>
    <w:tmpl w:val="BF887E9A"/>
    <w:lvl w:ilvl="0" w:tplc="36EA1D78">
      <w:start w:val="1"/>
      <w:numFmt w:val="bullet"/>
      <w:lvlText w:val=""/>
      <w:lvlJc w:val="left"/>
      <w:pPr>
        <w:ind w:left="720" w:hanging="360"/>
      </w:pPr>
      <w:rPr>
        <w:rFonts w:ascii="Symbol" w:hAnsi="Symbol" w:hint="default"/>
      </w:rPr>
    </w:lvl>
    <w:lvl w:ilvl="1" w:tplc="F5A0BDC2">
      <w:start w:val="1"/>
      <w:numFmt w:val="bullet"/>
      <w:lvlText w:val="o"/>
      <w:lvlJc w:val="left"/>
      <w:pPr>
        <w:ind w:left="1440" w:hanging="360"/>
      </w:pPr>
      <w:rPr>
        <w:rFonts w:ascii="Courier New" w:hAnsi="Courier New" w:hint="default"/>
      </w:rPr>
    </w:lvl>
    <w:lvl w:ilvl="2" w:tplc="52EA51F0">
      <w:start w:val="1"/>
      <w:numFmt w:val="bullet"/>
      <w:lvlText w:val=""/>
      <w:lvlJc w:val="left"/>
      <w:pPr>
        <w:ind w:left="2160" w:hanging="360"/>
      </w:pPr>
      <w:rPr>
        <w:rFonts w:ascii="Wingdings" w:hAnsi="Wingdings" w:hint="default"/>
      </w:rPr>
    </w:lvl>
    <w:lvl w:ilvl="3" w:tplc="BF04AD7C">
      <w:start w:val="1"/>
      <w:numFmt w:val="bullet"/>
      <w:lvlText w:val=""/>
      <w:lvlJc w:val="left"/>
      <w:pPr>
        <w:ind w:left="2880" w:hanging="360"/>
      </w:pPr>
      <w:rPr>
        <w:rFonts w:ascii="Symbol" w:hAnsi="Symbol" w:hint="default"/>
      </w:rPr>
    </w:lvl>
    <w:lvl w:ilvl="4" w:tplc="FFB216EC">
      <w:start w:val="1"/>
      <w:numFmt w:val="bullet"/>
      <w:lvlText w:val="o"/>
      <w:lvlJc w:val="left"/>
      <w:pPr>
        <w:ind w:left="3600" w:hanging="360"/>
      </w:pPr>
      <w:rPr>
        <w:rFonts w:ascii="Courier New" w:hAnsi="Courier New" w:hint="default"/>
      </w:rPr>
    </w:lvl>
    <w:lvl w:ilvl="5" w:tplc="9C2494F0">
      <w:start w:val="1"/>
      <w:numFmt w:val="bullet"/>
      <w:lvlText w:val=""/>
      <w:lvlJc w:val="left"/>
      <w:pPr>
        <w:ind w:left="4320" w:hanging="360"/>
      </w:pPr>
      <w:rPr>
        <w:rFonts w:ascii="Wingdings" w:hAnsi="Wingdings" w:hint="default"/>
      </w:rPr>
    </w:lvl>
    <w:lvl w:ilvl="6" w:tplc="2CCE3C7C">
      <w:start w:val="1"/>
      <w:numFmt w:val="bullet"/>
      <w:lvlText w:val=""/>
      <w:lvlJc w:val="left"/>
      <w:pPr>
        <w:ind w:left="5040" w:hanging="360"/>
      </w:pPr>
      <w:rPr>
        <w:rFonts w:ascii="Symbol" w:hAnsi="Symbol" w:hint="default"/>
      </w:rPr>
    </w:lvl>
    <w:lvl w:ilvl="7" w:tplc="AA645C88">
      <w:start w:val="1"/>
      <w:numFmt w:val="bullet"/>
      <w:lvlText w:val="o"/>
      <w:lvlJc w:val="left"/>
      <w:pPr>
        <w:ind w:left="5760" w:hanging="360"/>
      </w:pPr>
      <w:rPr>
        <w:rFonts w:ascii="Courier New" w:hAnsi="Courier New" w:hint="default"/>
      </w:rPr>
    </w:lvl>
    <w:lvl w:ilvl="8" w:tplc="5B505EEE">
      <w:start w:val="1"/>
      <w:numFmt w:val="bullet"/>
      <w:lvlText w:val=""/>
      <w:lvlJc w:val="left"/>
      <w:pPr>
        <w:ind w:left="6480" w:hanging="360"/>
      </w:pPr>
      <w:rPr>
        <w:rFonts w:ascii="Wingdings" w:hAnsi="Wingdings" w:hint="default"/>
      </w:rPr>
    </w:lvl>
  </w:abstractNum>
  <w:abstractNum w:abstractNumId="8" w15:restartNumberingAfterBreak="0">
    <w:nsid w:val="4922364F"/>
    <w:multiLevelType w:val="hybridMultilevel"/>
    <w:tmpl w:val="A7D07808"/>
    <w:lvl w:ilvl="0" w:tplc="566853C4">
      <w:start w:val="1"/>
      <w:numFmt w:val="bullet"/>
      <w:lvlText w:val=""/>
      <w:lvlJc w:val="left"/>
      <w:pPr>
        <w:ind w:left="720" w:hanging="360"/>
      </w:pPr>
      <w:rPr>
        <w:rFonts w:ascii="Symbol" w:hAnsi="Symbol" w:hint="default"/>
      </w:rPr>
    </w:lvl>
    <w:lvl w:ilvl="1" w:tplc="FD32269C">
      <w:start w:val="1"/>
      <w:numFmt w:val="bullet"/>
      <w:lvlText w:val="o"/>
      <w:lvlJc w:val="left"/>
      <w:pPr>
        <w:ind w:left="1440" w:hanging="360"/>
      </w:pPr>
      <w:rPr>
        <w:rFonts w:ascii="Courier New" w:hAnsi="Courier New" w:hint="default"/>
      </w:rPr>
    </w:lvl>
    <w:lvl w:ilvl="2" w:tplc="AA481C90">
      <w:start w:val="1"/>
      <w:numFmt w:val="bullet"/>
      <w:lvlText w:val=""/>
      <w:lvlJc w:val="left"/>
      <w:pPr>
        <w:ind w:left="2160" w:hanging="360"/>
      </w:pPr>
      <w:rPr>
        <w:rFonts w:ascii="Wingdings" w:hAnsi="Wingdings" w:hint="default"/>
      </w:rPr>
    </w:lvl>
    <w:lvl w:ilvl="3" w:tplc="152EF690">
      <w:start w:val="1"/>
      <w:numFmt w:val="bullet"/>
      <w:lvlText w:val=""/>
      <w:lvlJc w:val="left"/>
      <w:pPr>
        <w:ind w:left="2880" w:hanging="360"/>
      </w:pPr>
      <w:rPr>
        <w:rFonts w:ascii="Symbol" w:hAnsi="Symbol" w:hint="default"/>
      </w:rPr>
    </w:lvl>
    <w:lvl w:ilvl="4" w:tplc="7AA0B45E">
      <w:start w:val="1"/>
      <w:numFmt w:val="bullet"/>
      <w:lvlText w:val="o"/>
      <w:lvlJc w:val="left"/>
      <w:pPr>
        <w:ind w:left="3600" w:hanging="360"/>
      </w:pPr>
      <w:rPr>
        <w:rFonts w:ascii="Courier New" w:hAnsi="Courier New" w:hint="default"/>
      </w:rPr>
    </w:lvl>
    <w:lvl w:ilvl="5" w:tplc="16C622AA">
      <w:start w:val="1"/>
      <w:numFmt w:val="bullet"/>
      <w:lvlText w:val=""/>
      <w:lvlJc w:val="left"/>
      <w:pPr>
        <w:ind w:left="4320" w:hanging="360"/>
      </w:pPr>
      <w:rPr>
        <w:rFonts w:ascii="Wingdings" w:hAnsi="Wingdings" w:hint="default"/>
      </w:rPr>
    </w:lvl>
    <w:lvl w:ilvl="6" w:tplc="3066141E">
      <w:start w:val="1"/>
      <w:numFmt w:val="bullet"/>
      <w:lvlText w:val=""/>
      <w:lvlJc w:val="left"/>
      <w:pPr>
        <w:ind w:left="5040" w:hanging="360"/>
      </w:pPr>
      <w:rPr>
        <w:rFonts w:ascii="Symbol" w:hAnsi="Symbol" w:hint="default"/>
      </w:rPr>
    </w:lvl>
    <w:lvl w:ilvl="7" w:tplc="38047524">
      <w:start w:val="1"/>
      <w:numFmt w:val="bullet"/>
      <w:lvlText w:val="o"/>
      <w:lvlJc w:val="left"/>
      <w:pPr>
        <w:ind w:left="5760" w:hanging="360"/>
      </w:pPr>
      <w:rPr>
        <w:rFonts w:ascii="Courier New" w:hAnsi="Courier New" w:hint="default"/>
      </w:rPr>
    </w:lvl>
    <w:lvl w:ilvl="8" w:tplc="71A8C304">
      <w:start w:val="1"/>
      <w:numFmt w:val="bullet"/>
      <w:lvlText w:val=""/>
      <w:lvlJc w:val="left"/>
      <w:pPr>
        <w:ind w:left="6480" w:hanging="360"/>
      </w:pPr>
      <w:rPr>
        <w:rFonts w:ascii="Wingdings" w:hAnsi="Wingdings" w:hint="default"/>
      </w:rPr>
    </w:lvl>
  </w:abstractNum>
  <w:abstractNum w:abstractNumId="9" w15:restartNumberingAfterBreak="0">
    <w:nsid w:val="4B70B476"/>
    <w:multiLevelType w:val="hybridMultilevel"/>
    <w:tmpl w:val="CBB2E58E"/>
    <w:lvl w:ilvl="0" w:tplc="281E7062">
      <w:start w:val="1"/>
      <w:numFmt w:val="bullet"/>
      <w:lvlText w:val=""/>
      <w:lvlJc w:val="left"/>
      <w:pPr>
        <w:ind w:left="720" w:hanging="360"/>
      </w:pPr>
      <w:rPr>
        <w:rFonts w:ascii="Symbol" w:hAnsi="Symbol" w:hint="default"/>
      </w:rPr>
    </w:lvl>
    <w:lvl w:ilvl="1" w:tplc="F0BC1456">
      <w:start w:val="1"/>
      <w:numFmt w:val="bullet"/>
      <w:lvlText w:val="o"/>
      <w:lvlJc w:val="left"/>
      <w:pPr>
        <w:ind w:left="1440" w:hanging="360"/>
      </w:pPr>
      <w:rPr>
        <w:rFonts w:ascii="Courier New" w:hAnsi="Courier New" w:hint="default"/>
      </w:rPr>
    </w:lvl>
    <w:lvl w:ilvl="2" w:tplc="AB6492E4">
      <w:start w:val="1"/>
      <w:numFmt w:val="bullet"/>
      <w:lvlText w:val=""/>
      <w:lvlJc w:val="left"/>
      <w:pPr>
        <w:ind w:left="2160" w:hanging="360"/>
      </w:pPr>
      <w:rPr>
        <w:rFonts w:ascii="Wingdings" w:hAnsi="Wingdings" w:hint="default"/>
      </w:rPr>
    </w:lvl>
    <w:lvl w:ilvl="3" w:tplc="A066F8EC">
      <w:start w:val="1"/>
      <w:numFmt w:val="bullet"/>
      <w:lvlText w:val=""/>
      <w:lvlJc w:val="left"/>
      <w:pPr>
        <w:ind w:left="2880" w:hanging="360"/>
      </w:pPr>
      <w:rPr>
        <w:rFonts w:ascii="Symbol" w:hAnsi="Symbol" w:hint="default"/>
      </w:rPr>
    </w:lvl>
    <w:lvl w:ilvl="4" w:tplc="3C2EFE2C">
      <w:start w:val="1"/>
      <w:numFmt w:val="bullet"/>
      <w:lvlText w:val="o"/>
      <w:lvlJc w:val="left"/>
      <w:pPr>
        <w:ind w:left="3600" w:hanging="360"/>
      </w:pPr>
      <w:rPr>
        <w:rFonts w:ascii="Courier New" w:hAnsi="Courier New" w:hint="default"/>
      </w:rPr>
    </w:lvl>
    <w:lvl w:ilvl="5" w:tplc="7B829E7C">
      <w:start w:val="1"/>
      <w:numFmt w:val="bullet"/>
      <w:lvlText w:val=""/>
      <w:lvlJc w:val="left"/>
      <w:pPr>
        <w:ind w:left="4320" w:hanging="360"/>
      </w:pPr>
      <w:rPr>
        <w:rFonts w:ascii="Wingdings" w:hAnsi="Wingdings" w:hint="default"/>
      </w:rPr>
    </w:lvl>
    <w:lvl w:ilvl="6" w:tplc="99C0F00C">
      <w:start w:val="1"/>
      <w:numFmt w:val="bullet"/>
      <w:lvlText w:val=""/>
      <w:lvlJc w:val="left"/>
      <w:pPr>
        <w:ind w:left="5040" w:hanging="360"/>
      </w:pPr>
      <w:rPr>
        <w:rFonts w:ascii="Symbol" w:hAnsi="Symbol" w:hint="default"/>
      </w:rPr>
    </w:lvl>
    <w:lvl w:ilvl="7" w:tplc="B854F8E2">
      <w:start w:val="1"/>
      <w:numFmt w:val="bullet"/>
      <w:lvlText w:val="o"/>
      <w:lvlJc w:val="left"/>
      <w:pPr>
        <w:ind w:left="5760" w:hanging="360"/>
      </w:pPr>
      <w:rPr>
        <w:rFonts w:ascii="Courier New" w:hAnsi="Courier New" w:hint="default"/>
      </w:rPr>
    </w:lvl>
    <w:lvl w:ilvl="8" w:tplc="85625EB0">
      <w:start w:val="1"/>
      <w:numFmt w:val="bullet"/>
      <w:lvlText w:val=""/>
      <w:lvlJc w:val="left"/>
      <w:pPr>
        <w:ind w:left="6480" w:hanging="360"/>
      </w:pPr>
      <w:rPr>
        <w:rFonts w:ascii="Wingdings" w:hAnsi="Wingdings" w:hint="default"/>
      </w:rPr>
    </w:lvl>
  </w:abstractNum>
  <w:abstractNum w:abstractNumId="10" w15:restartNumberingAfterBreak="0">
    <w:nsid w:val="4C5DFCF9"/>
    <w:multiLevelType w:val="hybridMultilevel"/>
    <w:tmpl w:val="DA7A13CC"/>
    <w:lvl w:ilvl="0" w:tplc="E8220D20">
      <w:start w:val="1"/>
      <w:numFmt w:val="bullet"/>
      <w:lvlText w:val=""/>
      <w:lvlJc w:val="left"/>
      <w:pPr>
        <w:ind w:left="720" w:hanging="360"/>
      </w:pPr>
      <w:rPr>
        <w:rFonts w:ascii="Symbol" w:hAnsi="Symbol" w:hint="default"/>
      </w:rPr>
    </w:lvl>
    <w:lvl w:ilvl="1" w:tplc="D4E886FA">
      <w:start w:val="1"/>
      <w:numFmt w:val="bullet"/>
      <w:lvlText w:val="o"/>
      <w:lvlJc w:val="left"/>
      <w:pPr>
        <w:ind w:left="1440" w:hanging="360"/>
      </w:pPr>
      <w:rPr>
        <w:rFonts w:ascii="Courier New" w:hAnsi="Courier New" w:hint="default"/>
      </w:rPr>
    </w:lvl>
    <w:lvl w:ilvl="2" w:tplc="B942B3D8">
      <w:start w:val="1"/>
      <w:numFmt w:val="bullet"/>
      <w:lvlText w:val=""/>
      <w:lvlJc w:val="left"/>
      <w:pPr>
        <w:ind w:left="2160" w:hanging="360"/>
      </w:pPr>
      <w:rPr>
        <w:rFonts w:ascii="Wingdings" w:hAnsi="Wingdings" w:hint="default"/>
      </w:rPr>
    </w:lvl>
    <w:lvl w:ilvl="3" w:tplc="F7D2DE60">
      <w:start w:val="1"/>
      <w:numFmt w:val="bullet"/>
      <w:lvlText w:val=""/>
      <w:lvlJc w:val="left"/>
      <w:pPr>
        <w:ind w:left="2880" w:hanging="360"/>
      </w:pPr>
      <w:rPr>
        <w:rFonts w:ascii="Symbol" w:hAnsi="Symbol" w:hint="default"/>
      </w:rPr>
    </w:lvl>
    <w:lvl w:ilvl="4" w:tplc="AC907D98">
      <w:start w:val="1"/>
      <w:numFmt w:val="bullet"/>
      <w:lvlText w:val="o"/>
      <w:lvlJc w:val="left"/>
      <w:pPr>
        <w:ind w:left="3600" w:hanging="360"/>
      </w:pPr>
      <w:rPr>
        <w:rFonts w:ascii="Courier New" w:hAnsi="Courier New" w:hint="default"/>
      </w:rPr>
    </w:lvl>
    <w:lvl w:ilvl="5" w:tplc="CCC42C4E">
      <w:start w:val="1"/>
      <w:numFmt w:val="bullet"/>
      <w:lvlText w:val=""/>
      <w:lvlJc w:val="left"/>
      <w:pPr>
        <w:ind w:left="4320" w:hanging="360"/>
      </w:pPr>
      <w:rPr>
        <w:rFonts w:ascii="Wingdings" w:hAnsi="Wingdings" w:hint="default"/>
      </w:rPr>
    </w:lvl>
    <w:lvl w:ilvl="6" w:tplc="085C093E">
      <w:start w:val="1"/>
      <w:numFmt w:val="bullet"/>
      <w:lvlText w:val=""/>
      <w:lvlJc w:val="left"/>
      <w:pPr>
        <w:ind w:left="5040" w:hanging="360"/>
      </w:pPr>
      <w:rPr>
        <w:rFonts w:ascii="Symbol" w:hAnsi="Symbol" w:hint="default"/>
      </w:rPr>
    </w:lvl>
    <w:lvl w:ilvl="7" w:tplc="D8A6F14A">
      <w:start w:val="1"/>
      <w:numFmt w:val="bullet"/>
      <w:lvlText w:val="o"/>
      <w:lvlJc w:val="left"/>
      <w:pPr>
        <w:ind w:left="5760" w:hanging="360"/>
      </w:pPr>
      <w:rPr>
        <w:rFonts w:ascii="Courier New" w:hAnsi="Courier New" w:hint="default"/>
      </w:rPr>
    </w:lvl>
    <w:lvl w:ilvl="8" w:tplc="5D88ABC6">
      <w:start w:val="1"/>
      <w:numFmt w:val="bullet"/>
      <w:lvlText w:val=""/>
      <w:lvlJc w:val="left"/>
      <w:pPr>
        <w:ind w:left="6480" w:hanging="360"/>
      </w:pPr>
      <w:rPr>
        <w:rFonts w:ascii="Wingdings" w:hAnsi="Wingdings" w:hint="default"/>
      </w:rPr>
    </w:lvl>
  </w:abstractNum>
  <w:abstractNum w:abstractNumId="11" w15:restartNumberingAfterBreak="0">
    <w:nsid w:val="4E5CA02F"/>
    <w:multiLevelType w:val="hybridMultilevel"/>
    <w:tmpl w:val="CC92753C"/>
    <w:lvl w:ilvl="0" w:tplc="2046A250">
      <w:start w:val="1"/>
      <w:numFmt w:val="bullet"/>
      <w:lvlText w:val=""/>
      <w:lvlJc w:val="left"/>
      <w:pPr>
        <w:ind w:left="720" w:hanging="360"/>
      </w:pPr>
      <w:rPr>
        <w:rFonts w:ascii="Symbol" w:hAnsi="Symbol" w:hint="default"/>
      </w:rPr>
    </w:lvl>
    <w:lvl w:ilvl="1" w:tplc="644E97B4">
      <w:start w:val="1"/>
      <w:numFmt w:val="bullet"/>
      <w:lvlText w:val="o"/>
      <w:lvlJc w:val="left"/>
      <w:pPr>
        <w:ind w:left="1440" w:hanging="360"/>
      </w:pPr>
      <w:rPr>
        <w:rFonts w:ascii="Courier New" w:hAnsi="Courier New" w:hint="default"/>
      </w:rPr>
    </w:lvl>
    <w:lvl w:ilvl="2" w:tplc="4E9E580C">
      <w:start w:val="1"/>
      <w:numFmt w:val="bullet"/>
      <w:lvlText w:val=""/>
      <w:lvlJc w:val="left"/>
      <w:pPr>
        <w:ind w:left="2160" w:hanging="360"/>
      </w:pPr>
      <w:rPr>
        <w:rFonts w:ascii="Wingdings" w:hAnsi="Wingdings" w:hint="default"/>
      </w:rPr>
    </w:lvl>
    <w:lvl w:ilvl="3" w:tplc="507E7756">
      <w:start w:val="1"/>
      <w:numFmt w:val="bullet"/>
      <w:lvlText w:val=""/>
      <w:lvlJc w:val="left"/>
      <w:pPr>
        <w:ind w:left="2880" w:hanging="360"/>
      </w:pPr>
      <w:rPr>
        <w:rFonts w:ascii="Symbol" w:hAnsi="Symbol" w:hint="default"/>
      </w:rPr>
    </w:lvl>
    <w:lvl w:ilvl="4" w:tplc="90F0C26E">
      <w:start w:val="1"/>
      <w:numFmt w:val="bullet"/>
      <w:lvlText w:val="o"/>
      <w:lvlJc w:val="left"/>
      <w:pPr>
        <w:ind w:left="3600" w:hanging="360"/>
      </w:pPr>
      <w:rPr>
        <w:rFonts w:ascii="Courier New" w:hAnsi="Courier New" w:hint="default"/>
      </w:rPr>
    </w:lvl>
    <w:lvl w:ilvl="5" w:tplc="A7C83B46">
      <w:start w:val="1"/>
      <w:numFmt w:val="bullet"/>
      <w:lvlText w:val=""/>
      <w:lvlJc w:val="left"/>
      <w:pPr>
        <w:ind w:left="4320" w:hanging="360"/>
      </w:pPr>
      <w:rPr>
        <w:rFonts w:ascii="Wingdings" w:hAnsi="Wingdings" w:hint="default"/>
      </w:rPr>
    </w:lvl>
    <w:lvl w:ilvl="6" w:tplc="56E043C0">
      <w:start w:val="1"/>
      <w:numFmt w:val="bullet"/>
      <w:lvlText w:val=""/>
      <w:lvlJc w:val="left"/>
      <w:pPr>
        <w:ind w:left="5040" w:hanging="360"/>
      </w:pPr>
      <w:rPr>
        <w:rFonts w:ascii="Symbol" w:hAnsi="Symbol" w:hint="default"/>
      </w:rPr>
    </w:lvl>
    <w:lvl w:ilvl="7" w:tplc="994C8496">
      <w:start w:val="1"/>
      <w:numFmt w:val="bullet"/>
      <w:lvlText w:val="o"/>
      <w:lvlJc w:val="left"/>
      <w:pPr>
        <w:ind w:left="5760" w:hanging="360"/>
      </w:pPr>
      <w:rPr>
        <w:rFonts w:ascii="Courier New" w:hAnsi="Courier New" w:hint="default"/>
      </w:rPr>
    </w:lvl>
    <w:lvl w:ilvl="8" w:tplc="F1C82DC0">
      <w:start w:val="1"/>
      <w:numFmt w:val="bullet"/>
      <w:lvlText w:val=""/>
      <w:lvlJc w:val="left"/>
      <w:pPr>
        <w:ind w:left="6480" w:hanging="360"/>
      </w:pPr>
      <w:rPr>
        <w:rFonts w:ascii="Wingdings" w:hAnsi="Wingdings" w:hint="default"/>
      </w:rPr>
    </w:lvl>
  </w:abstractNum>
  <w:abstractNum w:abstractNumId="12" w15:restartNumberingAfterBreak="0">
    <w:nsid w:val="4EAF0A88"/>
    <w:multiLevelType w:val="hybridMultilevel"/>
    <w:tmpl w:val="05AE37C0"/>
    <w:lvl w:ilvl="0" w:tplc="52EEF698">
      <w:start w:val="1"/>
      <w:numFmt w:val="bullet"/>
      <w:lvlText w:val=""/>
      <w:lvlJc w:val="left"/>
      <w:pPr>
        <w:ind w:left="720" w:hanging="360"/>
      </w:pPr>
      <w:rPr>
        <w:rFonts w:ascii="Symbol" w:hAnsi="Symbol" w:hint="default"/>
      </w:rPr>
    </w:lvl>
    <w:lvl w:ilvl="1" w:tplc="AAD64830">
      <w:start w:val="1"/>
      <w:numFmt w:val="bullet"/>
      <w:lvlText w:val="o"/>
      <w:lvlJc w:val="left"/>
      <w:pPr>
        <w:ind w:left="1440" w:hanging="360"/>
      </w:pPr>
      <w:rPr>
        <w:rFonts w:ascii="Courier New" w:hAnsi="Courier New" w:hint="default"/>
      </w:rPr>
    </w:lvl>
    <w:lvl w:ilvl="2" w:tplc="B838D2B8">
      <w:start w:val="1"/>
      <w:numFmt w:val="bullet"/>
      <w:lvlText w:val=""/>
      <w:lvlJc w:val="left"/>
      <w:pPr>
        <w:ind w:left="2160" w:hanging="360"/>
      </w:pPr>
      <w:rPr>
        <w:rFonts w:ascii="Wingdings" w:hAnsi="Wingdings" w:hint="default"/>
      </w:rPr>
    </w:lvl>
    <w:lvl w:ilvl="3" w:tplc="9E243DE2">
      <w:start w:val="1"/>
      <w:numFmt w:val="bullet"/>
      <w:lvlText w:val=""/>
      <w:lvlJc w:val="left"/>
      <w:pPr>
        <w:ind w:left="2880" w:hanging="360"/>
      </w:pPr>
      <w:rPr>
        <w:rFonts w:ascii="Symbol" w:hAnsi="Symbol" w:hint="default"/>
      </w:rPr>
    </w:lvl>
    <w:lvl w:ilvl="4" w:tplc="68726C3A">
      <w:start w:val="1"/>
      <w:numFmt w:val="bullet"/>
      <w:lvlText w:val="o"/>
      <w:lvlJc w:val="left"/>
      <w:pPr>
        <w:ind w:left="3600" w:hanging="360"/>
      </w:pPr>
      <w:rPr>
        <w:rFonts w:ascii="Courier New" w:hAnsi="Courier New" w:hint="default"/>
      </w:rPr>
    </w:lvl>
    <w:lvl w:ilvl="5" w:tplc="8B5CBF22">
      <w:start w:val="1"/>
      <w:numFmt w:val="bullet"/>
      <w:lvlText w:val=""/>
      <w:lvlJc w:val="left"/>
      <w:pPr>
        <w:ind w:left="4320" w:hanging="360"/>
      </w:pPr>
      <w:rPr>
        <w:rFonts w:ascii="Wingdings" w:hAnsi="Wingdings" w:hint="default"/>
      </w:rPr>
    </w:lvl>
    <w:lvl w:ilvl="6" w:tplc="0A828386">
      <w:start w:val="1"/>
      <w:numFmt w:val="bullet"/>
      <w:lvlText w:val=""/>
      <w:lvlJc w:val="left"/>
      <w:pPr>
        <w:ind w:left="5040" w:hanging="360"/>
      </w:pPr>
      <w:rPr>
        <w:rFonts w:ascii="Symbol" w:hAnsi="Symbol" w:hint="default"/>
      </w:rPr>
    </w:lvl>
    <w:lvl w:ilvl="7" w:tplc="0AACDA40">
      <w:start w:val="1"/>
      <w:numFmt w:val="bullet"/>
      <w:lvlText w:val="o"/>
      <w:lvlJc w:val="left"/>
      <w:pPr>
        <w:ind w:left="5760" w:hanging="360"/>
      </w:pPr>
      <w:rPr>
        <w:rFonts w:ascii="Courier New" w:hAnsi="Courier New" w:hint="default"/>
      </w:rPr>
    </w:lvl>
    <w:lvl w:ilvl="8" w:tplc="88602F54">
      <w:start w:val="1"/>
      <w:numFmt w:val="bullet"/>
      <w:lvlText w:val=""/>
      <w:lvlJc w:val="left"/>
      <w:pPr>
        <w:ind w:left="6480" w:hanging="360"/>
      </w:pPr>
      <w:rPr>
        <w:rFonts w:ascii="Wingdings" w:hAnsi="Wingdings" w:hint="default"/>
      </w:rPr>
    </w:lvl>
  </w:abstractNum>
  <w:abstractNum w:abstractNumId="13" w15:restartNumberingAfterBreak="0">
    <w:nsid w:val="4FE26E4C"/>
    <w:multiLevelType w:val="hybridMultilevel"/>
    <w:tmpl w:val="46848D72"/>
    <w:lvl w:ilvl="0" w:tplc="C2EEC83E">
      <w:start w:val="1"/>
      <w:numFmt w:val="bullet"/>
      <w:lvlText w:val=""/>
      <w:lvlJc w:val="left"/>
      <w:pPr>
        <w:ind w:left="720" w:hanging="360"/>
      </w:pPr>
      <w:rPr>
        <w:rFonts w:ascii="Symbol" w:hAnsi="Symbol" w:hint="default"/>
      </w:rPr>
    </w:lvl>
    <w:lvl w:ilvl="1" w:tplc="957ADC18">
      <w:start w:val="1"/>
      <w:numFmt w:val="bullet"/>
      <w:lvlText w:val="o"/>
      <w:lvlJc w:val="left"/>
      <w:pPr>
        <w:ind w:left="1440" w:hanging="360"/>
      </w:pPr>
      <w:rPr>
        <w:rFonts w:ascii="Courier New" w:hAnsi="Courier New" w:hint="default"/>
      </w:rPr>
    </w:lvl>
    <w:lvl w:ilvl="2" w:tplc="041AB6A4">
      <w:start w:val="1"/>
      <w:numFmt w:val="bullet"/>
      <w:lvlText w:val=""/>
      <w:lvlJc w:val="left"/>
      <w:pPr>
        <w:ind w:left="2160" w:hanging="360"/>
      </w:pPr>
      <w:rPr>
        <w:rFonts w:ascii="Wingdings" w:hAnsi="Wingdings" w:hint="default"/>
      </w:rPr>
    </w:lvl>
    <w:lvl w:ilvl="3" w:tplc="66124E06">
      <w:start w:val="1"/>
      <w:numFmt w:val="bullet"/>
      <w:lvlText w:val=""/>
      <w:lvlJc w:val="left"/>
      <w:pPr>
        <w:ind w:left="2880" w:hanging="360"/>
      </w:pPr>
      <w:rPr>
        <w:rFonts w:ascii="Symbol" w:hAnsi="Symbol" w:hint="default"/>
      </w:rPr>
    </w:lvl>
    <w:lvl w:ilvl="4" w:tplc="958CAD02">
      <w:start w:val="1"/>
      <w:numFmt w:val="bullet"/>
      <w:lvlText w:val="o"/>
      <w:lvlJc w:val="left"/>
      <w:pPr>
        <w:ind w:left="3600" w:hanging="360"/>
      </w:pPr>
      <w:rPr>
        <w:rFonts w:ascii="Courier New" w:hAnsi="Courier New" w:hint="default"/>
      </w:rPr>
    </w:lvl>
    <w:lvl w:ilvl="5" w:tplc="B5B8E73E">
      <w:start w:val="1"/>
      <w:numFmt w:val="bullet"/>
      <w:lvlText w:val=""/>
      <w:lvlJc w:val="left"/>
      <w:pPr>
        <w:ind w:left="4320" w:hanging="360"/>
      </w:pPr>
      <w:rPr>
        <w:rFonts w:ascii="Wingdings" w:hAnsi="Wingdings" w:hint="default"/>
      </w:rPr>
    </w:lvl>
    <w:lvl w:ilvl="6" w:tplc="EEF4856C">
      <w:start w:val="1"/>
      <w:numFmt w:val="bullet"/>
      <w:lvlText w:val=""/>
      <w:lvlJc w:val="left"/>
      <w:pPr>
        <w:ind w:left="5040" w:hanging="360"/>
      </w:pPr>
      <w:rPr>
        <w:rFonts w:ascii="Symbol" w:hAnsi="Symbol" w:hint="default"/>
      </w:rPr>
    </w:lvl>
    <w:lvl w:ilvl="7" w:tplc="15FEFC9C">
      <w:start w:val="1"/>
      <w:numFmt w:val="bullet"/>
      <w:lvlText w:val="o"/>
      <w:lvlJc w:val="left"/>
      <w:pPr>
        <w:ind w:left="5760" w:hanging="360"/>
      </w:pPr>
      <w:rPr>
        <w:rFonts w:ascii="Courier New" w:hAnsi="Courier New" w:hint="default"/>
      </w:rPr>
    </w:lvl>
    <w:lvl w:ilvl="8" w:tplc="8662DFC8">
      <w:start w:val="1"/>
      <w:numFmt w:val="bullet"/>
      <w:lvlText w:val=""/>
      <w:lvlJc w:val="left"/>
      <w:pPr>
        <w:ind w:left="6480" w:hanging="360"/>
      </w:pPr>
      <w:rPr>
        <w:rFonts w:ascii="Wingdings" w:hAnsi="Wingdings" w:hint="default"/>
      </w:rPr>
    </w:lvl>
  </w:abstractNum>
  <w:abstractNum w:abstractNumId="14" w15:restartNumberingAfterBreak="0">
    <w:nsid w:val="5245FB9D"/>
    <w:multiLevelType w:val="hybridMultilevel"/>
    <w:tmpl w:val="9BF22E8C"/>
    <w:lvl w:ilvl="0" w:tplc="37A88F08">
      <w:start w:val="1"/>
      <w:numFmt w:val="bullet"/>
      <w:lvlText w:val=""/>
      <w:lvlJc w:val="left"/>
      <w:pPr>
        <w:ind w:left="720" w:hanging="360"/>
      </w:pPr>
      <w:rPr>
        <w:rFonts w:ascii="Symbol" w:hAnsi="Symbol" w:hint="default"/>
      </w:rPr>
    </w:lvl>
    <w:lvl w:ilvl="1" w:tplc="924271C4">
      <w:start w:val="1"/>
      <w:numFmt w:val="bullet"/>
      <w:lvlText w:val="o"/>
      <w:lvlJc w:val="left"/>
      <w:pPr>
        <w:ind w:left="1440" w:hanging="360"/>
      </w:pPr>
      <w:rPr>
        <w:rFonts w:ascii="Courier New" w:hAnsi="Courier New" w:hint="default"/>
      </w:rPr>
    </w:lvl>
    <w:lvl w:ilvl="2" w:tplc="0652CFAE">
      <w:start w:val="1"/>
      <w:numFmt w:val="bullet"/>
      <w:lvlText w:val=""/>
      <w:lvlJc w:val="left"/>
      <w:pPr>
        <w:ind w:left="2160" w:hanging="360"/>
      </w:pPr>
      <w:rPr>
        <w:rFonts w:ascii="Wingdings" w:hAnsi="Wingdings" w:hint="default"/>
      </w:rPr>
    </w:lvl>
    <w:lvl w:ilvl="3" w:tplc="D5585190">
      <w:start w:val="1"/>
      <w:numFmt w:val="bullet"/>
      <w:lvlText w:val=""/>
      <w:lvlJc w:val="left"/>
      <w:pPr>
        <w:ind w:left="2880" w:hanging="360"/>
      </w:pPr>
      <w:rPr>
        <w:rFonts w:ascii="Symbol" w:hAnsi="Symbol" w:hint="default"/>
      </w:rPr>
    </w:lvl>
    <w:lvl w:ilvl="4" w:tplc="55B0ADB8">
      <w:start w:val="1"/>
      <w:numFmt w:val="bullet"/>
      <w:lvlText w:val="o"/>
      <w:lvlJc w:val="left"/>
      <w:pPr>
        <w:ind w:left="3600" w:hanging="360"/>
      </w:pPr>
      <w:rPr>
        <w:rFonts w:ascii="Courier New" w:hAnsi="Courier New" w:hint="default"/>
      </w:rPr>
    </w:lvl>
    <w:lvl w:ilvl="5" w:tplc="03D43250">
      <w:start w:val="1"/>
      <w:numFmt w:val="bullet"/>
      <w:lvlText w:val=""/>
      <w:lvlJc w:val="left"/>
      <w:pPr>
        <w:ind w:left="4320" w:hanging="360"/>
      </w:pPr>
      <w:rPr>
        <w:rFonts w:ascii="Wingdings" w:hAnsi="Wingdings" w:hint="default"/>
      </w:rPr>
    </w:lvl>
    <w:lvl w:ilvl="6" w:tplc="981876DC">
      <w:start w:val="1"/>
      <w:numFmt w:val="bullet"/>
      <w:lvlText w:val=""/>
      <w:lvlJc w:val="left"/>
      <w:pPr>
        <w:ind w:left="5040" w:hanging="360"/>
      </w:pPr>
      <w:rPr>
        <w:rFonts w:ascii="Symbol" w:hAnsi="Symbol" w:hint="default"/>
      </w:rPr>
    </w:lvl>
    <w:lvl w:ilvl="7" w:tplc="3BF2088C">
      <w:start w:val="1"/>
      <w:numFmt w:val="bullet"/>
      <w:lvlText w:val="o"/>
      <w:lvlJc w:val="left"/>
      <w:pPr>
        <w:ind w:left="5760" w:hanging="360"/>
      </w:pPr>
      <w:rPr>
        <w:rFonts w:ascii="Courier New" w:hAnsi="Courier New" w:hint="default"/>
      </w:rPr>
    </w:lvl>
    <w:lvl w:ilvl="8" w:tplc="24564954">
      <w:start w:val="1"/>
      <w:numFmt w:val="bullet"/>
      <w:lvlText w:val=""/>
      <w:lvlJc w:val="left"/>
      <w:pPr>
        <w:ind w:left="6480" w:hanging="360"/>
      </w:pPr>
      <w:rPr>
        <w:rFonts w:ascii="Wingdings" w:hAnsi="Wingdings" w:hint="default"/>
      </w:rPr>
    </w:lvl>
  </w:abstractNum>
  <w:abstractNum w:abstractNumId="15" w15:restartNumberingAfterBreak="0">
    <w:nsid w:val="5357E303"/>
    <w:multiLevelType w:val="hybridMultilevel"/>
    <w:tmpl w:val="DB2A5DC4"/>
    <w:lvl w:ilvl="0" w:tplc="83CA4AC2">
      <w:start w:val="1"/>
      <w:numFmt w:val="bullet"/>
      <w:lvlText w:val=""/>
      <w:lvlJc w:val="left"/>
      <w:pPr>
        <w:ind w:left="720" w:hanging="360"/>
      </w:pPr>
      <w:rPr>
        <w:rFonts w:ascii="Symbol" w:hAnsi="Symbol" w:hint="default"/>
      </w:rPr>
    </w:lvl>
    <w:lvl w:ilvl="1" w:tplc="78EECF52">
      <w:start w:val="1"/>
      <w:numFmt w:val="bullet"/>
      <w:lvlText w:val="o"/>
      <w:lvlJc w:val="left"/>
      <w:pPr>
        <w:ind w:left="1440" w:hanging="360"/>
      </w:pPr>
      <w:rPr>
        <w:rFonts w:ascii="Courier New" w:hAnsi="Courier New" w:hint="default"/>
      </w:rPr>
    </w:lvl>
    <w:lvl w:ilvl="2" w:tplc="1E9C9A6E">
      <w:start w:val="1"/>
      <w:numFmt w:val="bullet"/>
      <w:lvlText w:val=""/>
      <w:lvlJc w:val="left"/>
      <w:pPr>
        <w:ind w:left="2160" w:hanging="360"/>
      </w:pPr>
      <w:rPr>
        <w:rFonts w:ascii="Wingdings" w:hAnsi="Wingdings" w:hint="default"/>
      </w:rPr>
    </w:lvl>
    <w:lvl w:ilvl="3" w:tplc="112C1A2A">
      <w:start w:val="1"/>
      <w:numFmt w:val="bullet"/>
      <w:lvlText w:val=""/>
      <w:lvlJc w:val="left"/>
      <w:pPr>
        <w:ind w:left="2880" w:hanging="360"/>
      </w:pPr>
      <w:rPr>
        <w:rFonts w:ascii="Symbol" w:hAnsi="Symbol" w:hint="default"/>
      </w:rPr>
    </w:lvl>
    <w:lvl w:ilvl="4" w:tplc="3968C622">
      <w:start w:val="1"/>
      <w:numFmt w:val="bullet"/>
      <w:lvlText w:val="o"/>
      <w:lvlJc w:val="left"/>
      <w:pPr>
        <w:ind w:left="3600" w:hanging="360"/>
      </w:pPr>
      <w:rPr>
        <w:rFonts w:ascii="Courier New" w:hAnsi="Courier New" w:hint="default"/>
      </w:rPr>
    </w:lvl>
    <w:lvl w:ilvl="5" w:tplc="785E1776">
      <w:start w:val="1"/>
      <w:numFmt w:val="bullet"/>
      <w:lvlText w:val=""/>
      <w:lvlJc w:val="left"/>
      <w:pPr>
        <w:ind w:left="4320" w:hanging="360"/>
      </w:pPr>
      <w:rPr>
        <w:rFonts w:ascii="Wingdings" w:hAnsi="Wingdings" w:hint="default"/>
      </w:rPr>
    </w:lvl>
    <w:lvl w:ilvl="6" w:tplc="6A5E254E">
      <w:start w:val="1"/>
      <w:numFmt w:val="bullet"/>
      <w:lvlText w:val=""/>
      <w:lvlJc w:val="left"/>
      <w:pPr>
        <w:ind w:left="5040" w:hanging="360"/>
      </w:pPr>
      <w:rPr>
        <w:rFonts w:ascii="Symbol" w:hAnsi="Symbol" w:hint="default"/>
      </w:rPr>
    </w:lvl>
    <w:lvl w:ilvl="7" w:tplc="6516661C">
      <w:start w:val="1"/>
      <w:numFmt w:val="bullet"/>
      <w:lvlText w:val="o"/>
      <w:lvlJc w:val="left"/>
      <w:pPr>
        <w:ind w:left="5760" w:hanging="360"/>
      </w:pPr>
      <w:rPr>
        <w:rFonts w:ascii="Courier New" w:hAnsi="Courier New" w:hint="default"/>
      </w:rPr>
    </w:lvl>
    <w:lvl w:ilvl="8" w:tplc="95100D24">
      <w:start w:val="1"/>
      <w:numFmt w:val="bullet"/>
      <w:lvlText w:val=""/>
      <w:lvlJc w:val="left"/>
      <w:pPr>
        <w:ind w:left="6480" w:hanging="360"/>
      </w:pPr>
      <w:rPr>
        <w:rFonts w:ascii="Wingdings" w:hAnsi="Wingdings" w:hint="default"/>
      </w:rPr>
    </w:lvl>
  </w:abstractNum>
  <w:abstractNum w:abstractNumId="16" w15:restartNumberingAfterBreak="0">
    <w:nsid w:val="589D25D6"/>
    <w:multiLevelType w:val="hybridMultilevel"/>
    <w:tmpl w:val="9F10903E"/>
    <w:lvl w:ilvl="0" w:tplc="FFB8D9C4">
      <w:start w:val="1"/>
      <w:numFmt w:val="bullet"/>
      <w:lvlText w:val=""/>
      <w:lvlJc w:val="left"/>
      <w:pPr>
        <w:ind w:left="720" w:hanging="360"/>
      </w:pPr>
      <w:rPr>
        <w:rFonts w:ascii="Symbol" w:hAnsi="Symbol" w:hint="default"/>
      </w:rPr>
    </w:lvl>
    <w:lvl w:ilvl="1" w:tplc="DAE2BA60">
      <w:start w:val="1"/>
      <w:numFmt w:val="bullet"/>
      <w:lvlText w:val="o"/>
      <w:lvlJc w:val="left"/>
      <w:pPr>
        <w:ind w:left="1440" w:hanging="360"/>
      </w:pPr>
      <w:rPr>
        <w:rFonts w:ascii="Courier New" w:hAnsi="Courier New" w:hint="default"/>
      </w:rPr>
    </w:lvl>
    <w:lvl w:ilvl="2" w:tplc="AA1C735E">
      <w:start w:val="1"/>
      <w:numFmt w:val="bullet"/>
      <w:lvlText w:val=""/>
      <w:lvlJc w:val="left"/>
      <w:pPr>
        <w:ind w:left="2160" w:hanging="360"/>
      </w:pPr>
      <w:rPr>
        <w:rFonts w:ascii="Wingdings" w:hAnsi="Wingdings" w:hint="default"/>
      </w:rPr>
    </w:lvl>
    <w:lvl w:ilvl="3" w:tplc="6762AB74">
      <w:start w:val="1"/>
      <w:numFmt w:val="bullet"/>
      <w:lvlText w:val=""/>
      <w:lvlJc w:val="left"/>
      <w:pPr>
        <w:ind w:left="2880" w:hanging="360"/>
      </w:pPr>
      <w:rPr>
        <w:rFonts w:ascii="Symbol" w:hAnsi="Symbol" w:hint="default"/>
      </w:rPr>
    </w:lvl>
    <w:lvl w:ilvl="4" w:tplc="1D1AE0C0">
      <w:start w:val="1"/>
      <w:numFmt w:val="bullet"/>
      <w:lvlText w:val="o"/>
      <w:lvlJc w:val="left"/>
      <w:pPr>
        <w:ind w:left="3600" w:hanging="360"/>
      </w:pPr>
      <w:rPr>
        <w:rFonts w:ascii="Courier New" w:hAnsi="Courier New" w:hint="default"/>
      </w:rPr>
    </w:lvl>
    <w:lvl w:ilvl="5" w:tplc="CD82703A">
      <w:start w:val="1"/>
      <w:numFmt w:val="bullet"/>
      <w:lvlText w:val=""/>
      <w:lvlJc w:val="left"/>
      <w:pPr>
        <w:ind w:left="4320" w:hanging="360"/>
      </w:pPr>
      <w:rPr>
        <w:rFonts w:ascii="Wingdings" w:hAnsi="Wingdings" w:hint="default"/>
      </w:rPr>
    </w:lvl>
    <w:lvl w:ilvl="6" w:tplc="D18A101E">
      <w:start w:val="1"/>
      <w:numFmt w:val="bullet"/>
      <w:lvlText w:val=""/>
      <w:lvlJc w:val="left"/>
      <w:pPr>
        <w:ind w:left="5040" w:hanging="360"/>
      </w:pPr>
      <w:rPr>
        <w:rFonts w:ascii="Symbol" w:hAnsi="Symbol" w:hint="default"/>
      </w:rPr>
    </w:lvl>
    <w:lvl w:ilvl="7" w:tplc="CAFA6EFE">
      <w:start w:val="1"/>
      <w:numFmt w:val="bullet"/>
      <w:lvlText w:val="o"/>
      <w:lvlJc w:val="left"/>
      <w:pPr>
        <w:ind w:left="5760" w:hanging="360"/>
      </w:pPr>
      <w:rPr>
        <w:rFonts w:ascii="Courier New" w:hAnsi="Courier New" w:hint="default"/>
      </w:rPr>
    </w:lvl>
    <w:lvl w:ilvl="8" w:tplc="8FBC890A">
      <w:start w:val="1"/>
      <w:numFmt w:val="bullet"/>
      <w:lvlText w:val=""/>
      <w:lvlJc w:val="left"/>
      <w:pPr>
        <w:ind w:left="6480" w:hanging="360"/>
      </w:pPr>
      <w:rPr>
        <w:rFonts w:ascii="Wingdings" w:hAnsi="Wingdings" w:hint="default"/>
      </w:rPr>
    </w:lvl>
  </w:abstractNum>
  <w:abstractNum w:abstractNumId="17" w15:restartNumberingAfterBreak="0">
    <w:nsid w:val="5A70F14F"/>
    <w:multiLevelType w:val="hybridMultilevel"/>
    <w:tmpl w:val="42BA2BFC"/>
    <w:lvl w:ilvl="0" w:tplc="E0F844D4">
      <w:start w:val="1"/>
      <w:numFmt w:val="bullet"/>
      <w:lvlText w:val=""/>
      <w:lvlJc w:val="left"/>
      <w:pPr>
        <w:ind w:left="720" w:hanging="360"/>
      </w:pPr>
      <w:rPr>
        <w:rFonts w:ascii="Symbol" w:hAnsi="Symbol" w:hint="default"/>
      </w:rPr>
    </w:lvl>
    <w:lvl w:ilvl="1" w:tplc="D2D49886">
      <w:start w:val="1"/>
      <w:numFmt w:val="bullet"/>
      <w:lvlText w:val="o"/>
      <w:lvlJc w:val="left"/>
      <w:pPr>
        <w:ind w:left="1440" w:hanging="360"/>
      </w:pPr>
      <w:rPr>
        <w:rFonts w:ascii="Courier New" w:hAnsi="Courier New" w:hint="default"/>
      </w:rPr>
    </w:lvl>
    <w:lvl w:ilvl="2" w:tplc="DFC06BD2">
      <w:start w:val="1"/>
      <w:numFmt w:val="bullet"/>
      <w:lvlText w:val=""/>
      <w:lvlJc w:val="left"/>
      <w:pPr>
        <w:ind w:left="2160" w:hanging="360"/>
      </w:pPr>
      <w:rPr>
        <w:rFonts w:ascii="Wingdings" w:hAnsi="Wingdings" w:hint="default"/>
      </w:rPr>
    </w:lvl>
    <w:lvl w:ilvl="3" w:tplc="B8E811C4">
      <w:start w:val="1"/>
      <w:numFmt w:val="bullet"/>
      <w:lvlText w:val=""/>
      <w:lvlJc w:val="left"/>
      <w:pPr>
        <w:ind w:left="2880" w:hanging="360"/>
      </w:pPr>
      <w:rPr>
        <w:rFonts w:ascii="Symbol" w:hAnsi="Symbol" w:hint="default"/>
      </w:rPr>
    </w:lvl>
    <w:lvl w:ilvl="4" w:tplc="06D2EB76">
      <w:start w:val="1"/>
      <w:numFmt w:val="bullet"/>
      <w:lvlText w:val="o"/>
      <w:lvlJc w:val="left"/>
      <w:pPr>
        <w:ind w:left="3600" w:hanging="360"/>
      </w:pPr>
      <w:rPr>
        <w:rFonts w:ascii="Courier New" w:hAnsi="Courier New" w:hint="default"/>
      </w:rPr>
    </w:lvl>
    <w:lvl w:ilvl="5" w:tplc="BA7A7A0E">
      <w:start w:val="1"/>
      <w:numFmt w:val="bullet"/>
      <w:lvlText w:val=""/>
      <w:lvlJc w:val="left"/>
      <w:pPr>
        <w:ind w:left="4320" w:hanging="360"/>
      </w:pPr>
      <w:rPr>
        <w:rFonts w:ascii="Wingdings" w:hAnsi="Wingdings" w:hint="default"/>
      </w:rPr>
    </w:lvl>
    <w:lvl w:ilvl="6" w:tplc="D048D30E">
      <w:start w:val="1"/>
      <w:numFmt w:val="bullet"/>
      <w:lvlText w:val=""/>
      <w:lvlJc w:val="left"/>
      <w:pPr>
        <w:ind w:left="5040" w:hanging="360"/>
      </w:pPr>
      <w:rPr>
        <w:rFonts w:ascii="Symbol" w:hAnsi="Symbol" w:hint="default"/>
      </w:rPr>
    </w:lvl>
    <w:lvl w:ilvl="7" w:tplc="3DF2EEDA">
      <w:start w:val="1"/>
      <w:numFmt w:val="bullet"/>
      <w:lvlText w:val="o"/>
      <w:lvlJc w:val="left"/>
      <w:pPr>
        <w:ind w:left="5760" w:hanging="360"/>
      </w:pPr>
      <w:rPr>
        <w:rFonts w:ascii="Courier New" w:hAnsi="Courier New" w:hint="default"/>
      </w:rPr>
    </w:lvl>
    <w:lvl w:ilvl="8" w:tplc="CB80AACA">
      <w:start w:val="1"/>
      <w:numFmt w:val="bullet"/>
      <w:lvlText w:val=""/>
      <w:lvlJc w:val="left"/>
      <w:pPr>
        <w:ind w:left="6480" w:hanging="360"/>
      </w:pPr>
      <w:rPr>
        <w:rFonts w:ascii="Wingdings" w:hAnsi="Wingdings" w:hint="default"/>
      </w:rPr>
    </w:lvl>
  </w:abstractNum>
  <w:abstractNum w:abstractNumId="18" w15:restartNumberingAfterBreak="0">
    <w:nsid w:val="5CE642FF"/>
    <w:multiLevelType w:val="hybridMultilevel"/>
    <w:tmpl w:val="3D6CC53E"/>
    <w:lvl w:ilvl="0" w:tplc="560EC8E6">
      <w:start w:val="1"/>
      <w:numFmt w:val="bullet"/>
      <w:lvlText w:val=""/>
      <w:lvlJc w:val="left"/>
      <w:pPr>
        <w:ind w:left="720" w:hanging="360"/>
      </w:pPr>
      <w:rPr>
        <w:rFonts w:ascii="Symbol" w:hAnsi="Symbol" w:hint="default"/>
      </w:rPr>
    </w:lvl>
    <w:lvl w:ilvl="1" w:tplc="9AD2EF00">
      <w:start w:val="1"/>
      <w:numFmt w:val="bullet"/>
      <w:lvlText w:val="o"/>
      <w:lvlJc w:val="left"/>
      <w:pPr>
        <w:ind w:left="1440" w:hanging="360"/>
      </w:pPr>
      <w:rPr>
        <w:rFonts w:ascii="Courier New" w:hAnsi="Courier New" w:hint="default"/>
      </w:rPr>
    </w:lvl>
    <w:lvl w:ilvl="2" w:tplc="548257FA">
      <w:start w:val="1"/>
      <w:numFmt w:val="bullet"/>
      <w:lvlText w:val=""/>
      <w:lvlJc w:val="left"/>
      <w:pPr>
        <w:ind w:left="2160" w:hanging="360"/>
      </w:pPr>
      <w:rPr>
        <w:rFonts w:ascii="Wingdings" w:hAnsi="Wingdings" w:hint="default"/>
      </w:rPr>
    </w:lvl>
    <w:lvl w:ilvl="3" w:tplc="79F4F14A">
      <w:start w:val="1"/>
      <w:numFmt w:val="bullet"/>
      <w:lvlText w:val=""/>
      <w:lvlJc w:val="left"/>
      <w:pPr>
        <w:ind w:left="2880" w:hanging="360"/>
      </w:pPr>
      <w:rPr>
        <w:rFonts w:ascii="Symbol" w:hAnsi="Symbol" w:hint="default"/>
      </w:rPr>
    </w:lvl>
    <w:lvl w:ilvl="4" w:tplc="60F0753E">
      <w:start w:val="1"/>
      <w:numFmt w:val="bullet"/>
      <w:lvlText w:val="o"/>
      <w:lvlJc w:val="left"/>
      <w:pPr>
        <w:ind w:left="3600" w:hanging="360"/>
      </w:pPr>
      <w:rPr>
        <w:rFonts w:ascii="Courier New" w:hAnsi="Courier New" w:hint="default"/>
      </w:rPr>
    </w:lvl>
    <w:lvl w:ilvl="5" w:tplc="3F7A9194">
      <w:start w:val="1"/>
      <w:numFmt w:val="bullet"/>
      <w:lvlText w:val=""/>
      <w:lvlJc w:val="left"/>
      <w:pPr>
        <w:ind w:left="4320" w:hanging="360"/>
      </w:pPr>
      <w:rPr>
        <w:rFonts w:ascii="Wingdings" w:hAnsi="Wingdings" w:hint="default"/>
      </w:rPr>
    </w:lvl>
    <w:lvl w:ilvl="6" w:tplc="59B62C70">
      <w:start w:val="1"/>
      <w:numFmt w:val="bullet"/>
      <w:lvlText w:val=""/>
      <w:lvlJc w:val="left"/>
      <w:pPr>
        <w:ind w:left="5040" w:hanging="360"/>
      </w:pPr>
      <w:rPr>
        <w:rFonts w:ascii="Symbol" w:hAnsi="Symbol" w:hint="default"/>
      </w:rPr>
    </w:lvl>
    <w:lvl w:ilvl="7" w:tplc="0E646AFE">
      <w:start w:val="1"/>
      <w:numFmt w:val="bullet"/>
      <w:lvlText w:val="o"/>
      <w:lvlJc w:val="left"/>
      <w:pPr>
        <w:ind w:left="5760" w:hanging="360"/>
      </w:pPr>
      <w:rPr>
        <w:rFonts w:ascii="Courier New" w:hAnsi="Courier New" w:hint="default"/>
      </w:rPr>
    </w:lvl>
    <w:lvl w:ilvl="8" w:tplc="10563184">
      <w:start w:val="1"/>
      <w:numFmt w:val="bullet"/>
      <w:lvlText w:val=""/>
      <w:lvlJc w:val="left"/>
      <w:pPr>
        <w:ind w:left="6480" w:hanging="360"/>
      </w:pPr>
      <w:rPr>
        <w:rFonts w:ascii="Wingdings" w:hAnsi="Wingdings" w:hint="default"/>
      </w:rPr>
    </w:lvl>
  </w:abstractNum>
  <w:abstractNum w:abstractNumId="19" w15:restartNumberingAfterBreak="0">
    <w:nsid w:val="5ECBF115"/>
    <w:multiLevelType w:val="hybridMultilevel"/>
    <w:tmpl w:val="9A008F9E"/>
    <w:lvl w:ilvl="0" w:tplc="1B4808FE">
      <w:start w:val="1"/>
      <w:numFmt w:val="bullet"/>
      <w:lvlText w:val=""/>
      <w:lvlJc w:val="left"/>
      <w:pPr>
        <w:ind w:left="720" w:hanging="360"/>
      </w:pPr>
      <w:rPr>
        <w:rFonts w:ascii="Symbol" w:hAnsi="Symbol" w:hint="default"/>
      </w:rPr>
    </w:lvl>
    <w:lvl w:ilvl="1" w:tplc="73840482">
      <w:start w:val="1"/>
      <w:numFmt w:val="bullet"/>
      <w:lvlText w:val="o"/>
      <w:lvlJc w:val="left"/>
      <w:pPr>
        <w:ind w:left="1440" w:hanging="360"/>
      </w:pPr>
      <w:rPr>
        <w:rFonts w:ascii="Courier New" w:hAnsi="Courier New" w:hint="default"/>
      </w:rPr>
    </w:lvl>
    <w:lvl w:ilvl="2" w:tplc="2F10D41C">
      <w:start w:val="1"/>
      <w:numFmt w:val="bullet"/>
      <w:lvlText w:val=""/>
      <w:lvlJc w:val="left"/>
      <w:pPr>
        <w:ind w:left="2160" w:hanging="360"/>
      </w:pPr>
      <w:rPr>
        <w:rFonts w:ascii="Wingdings" w:hAnsi="Wingdings" w:hint="default"/>
      </w:rPr>
    </w:lvl>
    <w:lvl w:ilvl="3" w:tplc="B4129944">
      <w:start w:val="1"/>
      <w:numFmt w:val="bullet"/>
      <w:lvlText w:val=""/>
      <w:lvlJc w:val="left"/>
      <w:pPr>
        <w:ind w:left="2880" w:hanging="360"/>
      </w:pPr>
      <w:rPr>
        <w:rFonts w:ascii="Symbol" w:hAnsi="Symbol" w:hint="default"/>
      </w:rPr>
    </w:lvl>
    <w:lvl w:ilvl="4" w:tplc="51823AEE">
      <w:start w:val="1"/>
      <w:numFmt w:val="bullet"/>
      <w:lvlText w:val="o"/>
      <w:lvlJc w:val="left"/>
      <w:pPr>
        <w:ind w:left="3600" w:hanging="360"/>
      </w:pPr>
      <w:rPr>
        <w:rFonts w:ascii="Courier New" w:hAnsi="Courier New" w:hint="default"/>
      </w:rPr>
    </w:lvl>
    <w:lvl w:ilvl="5" w:tplc="2668C632">
      <w:start w:val="1"/>
      <w:numFmt w:val="bullet"/>
      <w:lvlText w:val=""/>
      <w:lvlJc w:val="left"/>
      <w:pPr>
        <w:ind w:left="4320" w:hanging="360"/>
      </w:pPr>
      <w:rPr>
        <w:rFonts w:ascii="Wingdings" w:hAnsi="Wingdings" w:hint="default"/>
      </w:rPr>
    </w:lvl>
    <w:lvl w:ilvl="6" w:tplc="181A1608">
      <w:start w:val="1"/>
      <w:numFmt w:val="bullet"/>
      <w:lvlText w:val=""/>
      <w:lvlJc w:val="left"/>
      <w:pPr>
        <w:ind w:left="5040" w:hanging="360"/>
      </w:pPr>
      <w:rPr>
        <w:rFonts w:ascii="Symbol" w:hAnsi="Symbol" w:hint="default"/>
      </w:rPr>
    </w:lvl>
    <w:lvl w:ilvl="7" w:tplc="7E646146">
      <w:start w:val="1"/>
      <w:numFmt w:val="bullet"/>
      <w:lvlText w:val="o"/>
      <w:lvlJc w:val="left"/>
      <w:pPr>
        <w:ind w:left="5760" w:hanging="360"/>
      </w:pPr>
      <w:rPr>
        <w:rFonts w:ascii="Courier New" w:hAnsi="Courier New" w:hint="default"/>
      </w:rPr>
    </w:lvl>
    <w:lvl w:ilvl="8" w:tplc="1500E550">
      <w:start w:val="1"/>
      <w:numFmt w:val="bullet"/>
      <w:lvlText w:val=""/>
      <w:lvlJc w:val="left"/>
      <w:pPr>
        <w:ind w:left="6480" w:hanging="360"/>
      </w:pPr>
      <w:rPr>
        <w:rFonts w:ascii="Wingdings" w:hAnsi="Wingdings" w:hint="default"/>
      </w:rPr>
    </w:lvl>
  </w:abstractNum>
  <w:abstractNum w:abstractNumId="20" w15:restartNumberingAfterBreak="0">
    <w:nsid w:val="68A608A4"/>
    <w:multiLevelType w:val="hybridMultilevel"/>
    <w:tmpl w:val="92147262"/>
    <w:lvl w:ilvl="0" w:tplc="A48C0E36">
      <w:start w:val="1"/>
      <w:numFmt w:val="bullet"/>
      <w:lvlText w:val=""/>
      <w:lvlJc w:val="left"/>
      <w:pPr>
        <w:ind w:left="720" w:hanging="360"/>
      </w:pPr>
      <w:rPr>
        <w:rFonts w:ascii="Symbol" w:hAnsi="Symbol" w:hint="default"/>
      </w:rPr>
    </w:lvl>
    <w:lvl w:ilvl="1" w:tplc="7944A460">
      <w:start w:val="1"/>
      <w:numFmt w:val="bullet"/>
      <w:lvlText w:val="o"/>
      <w:lvlJc w:val="left"/>
      <w:pPr>
        <w:ind w:left="1440" w:hanging="360"/>
      </w:pPr>
      <w:rPr>
        <w:rFonts w:ascii="Courier New" w:hAnsi="Courier New" w:hint="default"/>
      </w:rPr>
    </w:lvl>
    <w:lvl w:ilvl="2" w:tplc="7E50207E">
      <w:start w:val="1"/>
      <w:numFmt w:val="bullet"/>
      <w:lvlText w:val=""/>
      <w:lvlJc w:val="left"/>
      <w:pPr>
        <w:ind w:left="2160" w:hanging="360"/>
      </w:pPr>
      <w:rPr>
        <w:rFonts w:ascii="Wingdings" w:hAnsi="Wingdings" w:hint="default"/>
      </w:rPr>
    </w:lvl>
    <w:lvl w:ilvl="3" w:tplc="DF72B32E">
      <w:start w:val="1"/>
      <w:numFmt w:val="bullet"/>
      <w:lvlText w:val=""/>
      <w:lvlJc w:val="left"/>
      <w:pPr>
        <w:ind w:left="2880" w:hanging="360"/>
      </w:pPr>
      <w:rPr>
        <w:rFonts w:ascii="Symbol" w:hAnsi="Symbol" w:hint="default"/>
      </w:rPr>
    </w:lvl>
    <w:lvl w:ilvl="4" w:tplc="72E67E68">
      <w:start w:val="1"/>
      <w:numFmt w:val="bullet"/>
      <w:lvlText w:val="o"/>
      <w:lvlJc w:val="left"/>
      <w:pPr>
        <w:ind w:left="3600" w:hanging="360"/>
      </w:pPr>
      <w:rPr>
        <w:rFonts w:ascii="Courier New" w:hAnsi="Courier New" w:hint="default"/>
      </w:rPr>
    </w:lvl>
    <w:lvl w:ilvl="5" w:tplc="C7465E24">
      <w:start w:val="1"/>
      <w:numFmt w:val="bullet"/>
      <w:lvlText w:val=""/>
      <w:lvlJc w:val="left"/>
      <w:pPr>
        <w:ind w:left="4320" w:hanging="360"/>
      </w:pPr>
      <w:rPr>
        <w:rFonts w:ascii="Wingdings" w:hAnsi="Wingdings" w:hint="default"/>
      </w:rPr>
    </w:lvl>
    <w:lvl w:ilvl="6" w:tplc="21D8BE44">
      <w:start w:val="1"/>
      <w:numFmt w:val="bullet"/>
      <w:lvlText w:val=""/>
      <w:lvlJc w:val="left"/>
      <w:pPr>
        <w:ind w:left="5040" w:hanging="360"/>
      </w:pPr>
      <w:rPr>
        <w:rFonts w:ascii="Symbol" w:hAnsi="Symbol" w:hint="default"/>
      </w:rPr>
    </w:lvl>
    <w:lvl w:ilvl="7" w:tplc="AF5611C2">
      <w:start w:val="1"/>
      <w:numFmt w:val="bullet"/>
      <w:lvlText w:val="o"/>
      <w:lvlJc w:val="left"/>
      <w:pPr>
        <w:ind w:left="5760" w:hanging="360"/>
      </w:pPr>
      <w:rPr>
        <w:rFonts w:ascii="Courier New" w:hAnsi="Courier New" w:hint="default"/>
      </w:rPr>
    </w:lvl>
    <w:lvl w:ilvl="8" w:tplc="9C585C86">
      <w:start w:val="1"/>
      <w:numFmt w:val="bullet"/>
      <w:lvlText w:val=""/>
      <w:lvlJc w:val="left"/>
      <w:pPr>
        <w:ind w:left="6480" w:hanging="360"/>
      </w:pPr>
      <w:rPr>
        <w:rFonts w:ascii="Wingdings" w:hAnsi="Wingdings" w:hint="default"/>
      </w:rPr>
    </w:lvl>
  </w:abstractNum>
  <w:abstractNum w:abstractNumId="21" w15:restartNumberingAfterBreak="0">
    <w:nsid w:val="6A9D708D"/>
    <w:multiLevelType w:val="hybridMultilevel"/>
    <w:tmpl w:val="56CC4BC4"/>
    <w:lvl w:ilvl="0" w:tplc="27A2D436">
      <w:start w:val="1"/>
      <w:numFmt w:val="bullet"/>
      <w:lvlText w:val=""/>
      <w:lvlJc w:val="left"/>
      <w:pPr>
        <w:ind w:left="720" w:hanging="360"/>
      </w:pPr>
      <w:rPr>
        <w:rFonts w:ascii="Symbol" w:hAnsi="Symbol" w:hint="default"/>
      </w:rPr>
    </w:lvl>
    <w:lvl w:ilvl="1" w:tplc="D062CC00">
      <w:start w:val="1"/>
      <w:numFmt w:val="bullet"/>
      <w:lvlText w:val="o"/>
      <w:lvlJc w:val="left"/>
      <w:pPr>
        <w:ind w:left="1440" w:hanging="360"/>
      </w:pPr>
      <w:rPr>
        <w:rFonts w:ascii="Courier New" w:hAnsi="Courier New" w:hint="default"/>
      </w:rPr>
    </w:lvl>
    <w:lvl w:ilvl="2" w:tplc="BA64019C">
      <w:start w:val="1"/>
      <w:numFmt w:val="bullet"/>
      <w:lvlText w:val=""/>
      <w:lvlJc w:val="left"/>
      <w:pPr>
        <w:ind w:left="2160" w:hanging="360"/>
      </w:pPr>
      <w:rPr>
        <w:rFonts w:ascii="Wingdings" w:hAnsi="Wingdings" w:hint="default"/>
      </w:rPr>
    </w:lvl>
    <w:lvl w:ilvl="3" w:tplc="3ABEDDA8">
      <w:start w:val="1"/>
      <w:numFmt w:val="bullet"/>
      <w:lvlText w:val=""/>
      <w:lvlJc w:val="left"/>
      <w:pPr>
        <w:ind w:left="2880" w:hanging="360"/>
      </w:pPr>
      <w:rPr>
        <w:rFonts w:ascii="Symbol" w:hAnsi="Symbol" w:hint="default"/>
      </w:rPr>
    </w:lvl>
    <w:lvl w:ilvl="4" w:tplc="34A62A80">
      <w:start w:val="1"/>
      <w:numFmt w:val="bullet"/>
      <w:lvlText w:val="o"/>
      <w:lvlJc w:val="left"/>
      <w:pPr>
        <w:ind w:left="3600" w:hanging="360"/>
      </w:pPr>
      <w:rPr>
        <w:rFonts w:ascii="Courier New" w:hAnsi="Courier New" w:hint="default"/>
      </w:rPr>
    </w:lvl>
    <w:lvl w:ilvl="5" w:tplc="BDBEC0D8">
      <w:start w:val="1"/>
      <w:numFmt w:val="bullet"/>
      <w:lvlText w:val=""/>
      <w:lvlJc w:val="left"/>
      <w:pPr>
        <w:ind w:left="4320" w:hanging="360"/>
      </w:pPr>
      <w:rPr>
        <w:rFonts w:ascii="Wingdings" w:hAnsi="Wingdings" w:hint="default"/>
      </w:rPr>
    </w:lvl>
    <w:lvl w:ilvl="6" w:tplc="A00EB608">
      <w:start w:val="1"/>
      <w:numFmt w:val="bullet"/>
      <w:lvlText w:val=""/>
      <w:lvlJc w:val="left"/>
      <w:pPr>
        <w:ind w:left="5040" w:hanging="360"/>
      </w:pPr>
      <w:rPr>
        <w:rFonts w:ascii="Symbol" w:hAnsi="Symbol" w:hint="default"/>
      </w:rPr>
    </w:lvl>
    <w:lvl w:ilvl="7" w:tplc="ECD6504C">
      <w:start w:val="1"/>
      <w:numFmt w:val="bullet"/>
      <w:lvlText w:val="o"/>
      <w:lvlJc w:val="left"/>
      <w:pPr>
        <w:ind w:left="5760" w:hanging="360"/>
      </w:pPr>
      <w:rPr>
        <w:rFonts w:ascii="Courier New" w:hAnsi="Courier New" w:hint="default"/>
      </w:rPr>
    </w:lvl>
    <w:lvl w:ilvl="8" w:tplc="EE5E207E">
      <w:start w:val="1"/>
      <w:numFmt w:val="bullet"/>
      <w:lvlText w:val=""/>
      <w:lvlJc w:val="left"/>
      <w:pPr>
        <w:ind w:left="6480" w:hanging="360"/>
      </w:pPr>
      <w:rPr>
        <w:rFonts w:ascii="Wingdings" w:hAnsi="Wingdings" w:hint="default"/>
      </w:rPr>
    </w:lvl>
  </w:abstractNum>
  <w:abstractNum w:abstractNumId="22" w15:restartNumberingAfterBreak="0">
    <w:nsid w:val="6B9D181A"/>
    <w:multiLevelType w:val="hybridMultilevel"/>
    <w:tmpl w:val="B47A2E74"/>
    <w:lvl w:ilvl="0" w:tplc="93906E2C">
      <w:start w:val="1"/>
      <w:numFmt w:val="bullet"/>
      <w:lvlText w:val=""/>
      <w:lvlJc w:val="left"/>
      <w:pPr>
        <w:ind w:left="720" w:hanging="360"/>
      </w:pPr>
      <w:rPr>
        <w:rFonts w:ascii="Symbol" w:hAnsi="Symbol" w:hint="default"/>
      </w:rPr>
    </w:lvl>
    <w:lvl w:ilvl="1" w:tplc="FCD2924C">
      <w:start w:val="1"/>
      <w:numFmt w:val="bullet"/>
      <w:lvlText w:val="o"/>
      <w:lvlJc w:val="left"/>
      <w:pPr>
        <w:ind w:left="1440" w:hanging="360"/>
      </w:pPr>
      <w:rPr>
        <w:rFonts w:ascii="Courier New" w:hAnsi="Courier New" w:hint="default"/>
      </w:rPr>
    </w:lvl>
    <w:lvl w:ilvl="2" w:tplc="1382D78C">
      <w:start w:val="1"/>
      <w:numFmt w:val="bullet"/>
      <w:lvlText w:val=""/>
      <w:lvlJc w:val="left"/>
      <w:pPr>
        <w:ind w:left="2160" w:hanging="360"/>
      </w:pPr>
      <w:rPr>
        <w:rFonts w:ascii="Wingdings" w:hAnsi="Wingdings" w:hint="default"/>
      </w:rPr>
    </w:lvl>
    <w:lvl w:ilvl="3" w:tplc="CE32DB1E">
      <w:start w:val="1"/>
      <w:numFmt w:val="bullet"/>
      <w:lvlText w:val=""/>
      <w:lvlJc w:val="left"/>
      <w:pPr>
        <w:ind w:left="2880" w:hanging="360"/>
      </w:pPr>
      <w:rPr>
        <w:rFonts w:ascii="Symbol" w:hAnsi="Symbol" w:hint="default"/>
      </w:rPr>
    </w:lvl>
    <w:lvl w:ilvl="4" w:tplc="C6983FAC">
      <w:start w:val="1"/>
      <w:numFmt w:val="bullet"/>
      <w:lvlText w:val="o"/>
      <w:lvlJc w:val="left"/>
      <w:pPr>
        <w:ind w:left="3600" w:hanging="360"/>
      </w:pPr>
      <w:rPr>
        <w:rFonts w:ascii="Courier New" w:hAnsi="Courier New" w:hint="default"/>
      </w:rPr>
    </w:lvl>
    <w:lvl w:ilvl="5" w:tplc="FAA09686">
      <w:start w:val="1"/>
      <w:numFmt w:val="bullet"/>
      <w:lvlText w:val=""/>
      <w:lvlJc w:val="left"/>
      <w:pPr>
        <w:ind w:left="4320" w:hanging="360"/>
      </w:pPr>
      <w:rPr>
        <w:rFonts w:ascii="Wingdings" w:hAnsi="Wingdings" w:hint="default"/>
      </w:rPr>
    </w:lvl>
    <w:lvl w:ilvl="6" w:tplc="00F06758">
      <w:start w:val="1"/>
      <w:numFmt w:val="bullet"/>
      <w:lvlText w:val=""/>
      <w:lvlJc w:val="left"/>
      <w:pPr>
        <w:ind w:left="5040" w:hanging="360"/>
      </w:pPr>
      <w:rPr>
        <w:rFonts w:ascii="Symbol" w:hAnsi="Symbol" w:hint="default"/>
      </w:rPr>
    </w:lvl>
    <w:lvl w:ilvl="7" w:tplc="FF4A429A">
      <w:start w:val="1"/>
      <w:numFmt w:val="bullet"/>
      <w:lvlText w:val="o"/>
      <w:lvlJc w:val="left"/>
      <w:pPr>
        <w:ind w:left="5760" w:hanging="360"/>
      </w:pPr>
      <w:rPr>
        <w:rFonts w:ascii="Courier New" w:hAnsi="Courier New" w:hint="default"/>
      </w:rPr>
    </w:lvl>
    <w:lvl w:ilvl="8" w:tplc="5BE61212">
      <w:start w:val="1"/>
      <w:numFmt w:val="bullet"/>
      <w:lvlText w:val=""/>
      <w:lvlJc w:val="left"/>
      <w:pPr>
        <w:ind w:left="6480" w:hanging="360"/>
      </w:pPr>
      <w:rPr>
        <w:rFonts w:ascii="Wingdings" w:hAnsi="Wingdings" w:hint="default"/>
      </w:rPr>
    </w:lvl>
  </w:abstractNum>
  <w:abstractNum w:abstractNumId="23" w15:restartNumberingAfterBreak="0">
    <w:nsid w:val="6CC583CE"/>
    <w:multiLevelType w:val="hybridMultilevel"/>
    <w:tmpl w:val="A0E86940"/>
    <w:lvl w:ilvl="0" w:tplc="3AFAE99A">
      <w:start w:val="1"/>
      <w:numFmt w:val="bullet"/>
      <w:lvlText w:val=""/>
      <w:lvlJc w:val="left"/>
      <w:pPr>
        <w:ind w:left="720" w:hanging="360"/>
      </w:pPr>
      <w:rPr>
        <w:rFonts w:ascii="Symbol" w:hAnsi="Symbol" w:hint="default"/>
      </w:rPr>
    </w:lvl>
    <w:lvl w:ilvl="1" w:tplc="360612CA">
      <w:start w:val="1"/>
      <w:numFmt w:val="bullet"/>
      <w:lvlText w:val="o"/>
      <w:lvlJc w:val="left"/>
      <w:pPr>
        <w:ind w:left="1440" w:hanging="360"/>
      </w:pPr>
      <w:rPr>
        <w:rFonts w:ascii="Courier New" w:hAnsi="Courier New" w:hint="default"/>
      </w:rPr>
    </w:lvl>
    <w:lvl w:ilvl="2" w:tplc="451C9678">
      <w:start w:val="1"/>
      <w:numFmt w:val="bullet"/>
      <w:lvlText w:val=""/>
      <w:lvlJc w:val="left"/>
      <w:pPr>
        <w:ind w:left="2160" w:hanging="360"/>
      </w:pPr>
      <w:rPr>
        <w:rFonts w:ascii="Wingdings" w:hAnsi="Wingdings" w:hint="default"/>
      </w:rPr>
    </w:lvl>
    <w:lvl w:ilvl="3" w:tplc="022EF850">
      <w:start w:val="1"/>
      <w:numFmt w:val="bullet"/>
      <w:lvlText w:val=""/>
      <w:lvlJc w:val="left"/>
      <w:pPr>
        <w:ind w:left="2880" w:hanging="360"/>
      </w:pPr>
      <w:rPr>
        <w:rFonts w:ascii="Symbol" w:hAnsi="Symbol" w:hint="default"/>
      </w:rPr>
    </w:lvl>
    <w:lvl w:ilvl="4" w:tplc="A1E689B4">
      <w:start w:val="1"/>
      <w:numFmt w:val="bullet"/>
      <w:lvlText w:val="o"/>
      <w:lvlJc w:val="left"/>
      <w:pPr>
        <w:ind w:left="3600" w:hanging="360"/>
      </w:pPr>
      <w:rPr>
        <w:rFonts w:ascii="Courier New" w:hAnsi="Courier New" w:hint="default"/>
      </w:rPr>
    </w:lvl>
    <w:lvl w:ilvl="5" w:tplc="25F4879C">
      <w:start w:val="1"/>
      <w:numFmt w:val="bullet"/>
      <w:lvlText w:val=""/>
      <w:lvlJc w:val="left"/>
      <w:pPr>
        <w:ind w:left="4320" w:hanging="360"/>
      </w:pPr>
      <w:rPr>
        <w:rFonts w:ascii="Wingdings" w:hAnsi="Wingdings" w:hint="default"/>
      </w:rPr>
    </w:lvl>
    <w:lvl w:ilvl="6" w:tplc="FB20A400">
      <w:start w:val="1"/>
      <w:numFmt w:val="bullet"/>
      <w:lvlText w:val=""/>
      <w:lvlJc w:val="left"/>
      <w:pPr>
        <w:ind w:left="5040" w:hanging="360"/>
      </w:pPr>
      <w:rPr>
        <w:rFonts w:ascii="Symbol" w:hAnsi="Symbol" w:hint="default"/>
      </w:rPr>
    </w:lvl>
    <w:lvl w:ilvl="7" w:tplc="251AD9A6">
      <w:start w:val="1"/>
      <w:numFmt w:val="bullet"/>
      <w:lvlText w:val="o"/>
      <w:lvlJc w:val="left"/>
      <w:pPr>
        <w:ind w:left="5760" w:hanging="360"/>
      </w:pPr>
      <w:rPr>
        <w:rFonts w:ascii="Courier New" w:hAnsi="Courier New" w:hint="default"/>
      </w:rPr>
    </w:lvl>
    <w:lvl w:ilvl="8" w:tplc="5D52885E">
      <w:start w:val="1"/>
      <w:numFmt w:val="bullet"/>
      <w:lvlText w:val=""/>
      <w:lvlJc w:val="left"/>
      <w:pPr>
        <w:ind w:left="6480" w:hanging="360"/>
      </w:pPr>
      <w:rPr>
        <w:rFonts w:ascii="Wingdings" w:hAnsi="Wingdings" w:hint="default"/>
      </w:rPr>
    </w:lvl>
  </w:abstractNum>
  <w:abstractNum w:abstractNumId="24" w15:restartNumberingAfterBreak="0">
    <w:nsid w:val="70C4E034"/>
    <w:multiLevelType w:val="hybridMultilevel"/>
    <w:tmpl w:val="FFC840A6"/>
    <w:lvl w:ilvl="0" w:tplc="8F7298DC">
      <w:start w:val="1"/>
      <w:numFmt w:val="bullet"/>
      <w:lvlText w:val=""/>
      <w:lvlJc w:val="left"/>
      <w:pPr>
        <w:ind w:left="720" w:hanging="360"/>
      </w:pPr>
      <w:rPr>
        <w:rFonts w:ascii="Symbol" w:hAnsi="Symbol" w:hint="default"/>
      </w:rPr>
    </w:lvl>
    <w:lvl w:ilvl="1" w:tplc="DFE4DDA2">
      <w:start w:val="1"/>
      <w:numFmt w:val="bullet"/>
      <w:lvlText w:val="o"/>
      <w:lvlJc w:val="left"/>
      <w:pPr>
        <w:ind w:left="1440" w:hanging="360"/>
      </w:pPr>
      <w:rPr>
        <w:rFonts w:ascii="Courier New" w:hAnsi="Courier New" w:hint="default"/>
      </w:rPr>
    </w:lvl>
    <w:lvl w:ilvl="2" w:tplc="2B886832">
      <w:start w:val="1"/>
      <w:numFmt w:val="bullet"/>
      <w:lvlText w:val=""/>
      <w:lvlJc w:val="left"/>
      <w:pPr>
        <w:ind w:left="2160" w:hanging="360"/>
      </w:pPr>
      <w:rPr>
        <w:rFonts w:ascii="Wingdings" w:hAnsi="Wingdings" w:hint="default"/>
      </w:rPr>
    </w:lvl>
    <w:lvl w:ilvl="3" w:tplc="D0FA8032">
      <w:start w:val="1"/>
      <w:numFmt w:val="bullet"/>
      <w:lvlText w:val=""/>
      <w:lvlJc w:val="left"/>
      <w:pPr>
        <w:ind w:left="2880" w:hanging="360"/>
      </w:pPr>
      <w:rPr>
        <w:rFonts w:ascii="Symbol" w:hAnsi="Symbol" w:hint="default"/>
      </w:rPr>
    </w:lvl>
    <w:lvl w:ilvl="4" w:tplc="94B69840">
      <w:start w:val="1"/>
      <w:numFmt w:val="bullet"/>
      <w:lvlText w:val="o"/>
      <w:lvlJc w:val="left"/>
      <w:pPr>
        <w:ind w:left="3600" w:hanging="360"/>
      </w:pPr>
      <w:rPr>
        <w:rFonts w:ascii="Courier New" w:hAnsi="Courier New" w:hint="default"/>
      </w:rPr>
    </w:lvl>
    <w:lvl w:ilvl="5" w:tplc="59604A9A">
      <w:start w:val="1"/>
      <w:numFmt w:val="bullet"/>
      <w:lvlText w:val=""/>
      <w:lvlJc w:val="left"/>
      <w:pPr>
        <w:ind w:left="4320" w:hanging="360"/>
      </w:pPr>
      <w:rPr>
        <w:rFonts w:ascii="Wingdings" w:hAnsi="Wingdings" w:hint="default"/>
      </w:rPr>
    </w:lvl>
    <w:lvl w:ilvl="6" w:tplc="7E7A996C">
      <w:start w:val="1"/>
      <w:numFmt w:val="bullet"/>
      <w:lvlText w:val=""/>
      <w:lvlJc w:val="left"/>
      <w:pPr>
        <w:ind w:left="5040" w:hanging="360"/>
      </w:pPr>
      <w:rPr>
        <w:rFonts w:ascii="Symbol" w:hAnsi="Symbol" w:hint="default"/>
      </w:rPr>
    </w:lvl>
    <w:lvl w:ilvl="7" w:tplc="4EA8D6D0">
      <w:start w:val="1"/>
      <w:numFmt w:val="bullet"/>
      <w:lvlText w:val="o"/>
      <w:lvlJc w:val="left"/>
      <w:pPr>
        <w:ind w:left="5760" w:hanging="360"/>
      </w:pPr>
      <w:rPr>
        <w:rFonts w:ascii="Courier New" w:hAnsi="Courier New" w:hint="default"/>
      </w:rPr>
    </w:lvl>
    <w:lvl w:ilvl="8" w:tplc="8B445022">
      <w:start w:val="1"/>
      <w:numFmt w:val="bullet"/>
      <w:lvlText w:val=""/>
      <w:lvlJc w:val="left"/>
      <w:pPr>
        <w:ind w:left="6480" w:hanging="360"/>
      </w:pPr>
      <w:rPr>
        <w:rFonts w:ascii="Wingdings" w:hAnsi="Wingdings" w:hint="default"/>
      </w:rPr>
    </w:lvl>
  </w:abstractNum>
  <w:abstractNum w:abstractNumId="25" w15:restartNumberingAfterBreak="0">
    <w:nsid w:val="7823A1C8"/>
    <w:multiLevelType w:val="hybridMultilevel"/>
    <w:tmpl w:val="16AE9934"/>
    <w:lvl w:ilvl="0" w:tplc="DB98F8CE">
      <w:start w:val="1"/>
      <w:numFmt w:val="bullet"/>
      <w:lvlText w:val=""/>
      <w:lvlJc w:val="left"/>
      <w:pPr>
        <w:ind w:left="720" w:hanging="360"/>
      </w:pPr>
      <w:rPr>
        <w:rFonts w:ascii="Symbol" w:hAnsi="Symbol" w:hint="default"/>
      </w:rPr>
    </w:lvl>
    <w:lvl w:ilvl="1" w:tplc="858CF11A">
      <w:start w:val="1"/>
      <w:numFmt w:val="bullet"/>
      <w:lvlText w:val="o"/>
      <w:lvlJc w:val="left"/>
      <w:pPr>
        <w:ind w:left="1440" w:hanging="360"/>
      </w:pPr>
      <w:rPr>
        <w:rFonts w:ascii="Courier New" w:hAnsi="Courier New" w:hint="default"/>
      </w:rPr>
    </w:lvl>
    <w:lvl w:ilvl="2" w:tplc="11F65246">
      <w:start w:val="1"/>
      <w:numFmt w:val="bullet"/>
      <w:lvlText w:val=""/>
      <w:lvlJc w:val="left"/>
      <w:pPr>
        <w:ind w:left="2160" w:hanging="360"/>
      </w:pPr>
      <w:rPr>
        <w:rFonts w:ascii="Wingdings" w:hAnsi="Wingdings" w:hint="default"/>
      </w:rPr>
    </w:lvl>
    <w:lvl w:ilvl="3" w:tplc="C8F264FC">
      <w:start w:val="1"/>
      <w:numFmt w:val="bullet"/>
      <w:lvlText w:val=""/>
      <w:lvlJc w:val="left"/>
      <w:pPr>
        <w:ind w:left="2880" w:hanging="360"/>
      </w:pPr>
      <w:rPr>
        <w:rFonts w:ascii="Symbol" w:hAnsi="Symbol" w:hint="default"/>
      </w:rPr>
    </w:lvl>
    <w:lvl w:ilvl="4" w:tplc="A9968D7A">
      <w:start w:val="1"/>
      <w:numFmt w:val="bullet"/>
      <w:lvlText w:val="o"/>
      <w:lvlJc w:val="left"/>
      <w:pPr>
        <w:ind w:left="3600" w:hanging="360"/>
      </w:pPr>
      <w:rPr>
        <w:rFonts w:ascii="Courier New" w:hAnsi="Courier New" w:hint="default"/>
      </w:rPr>
    </w:lvl>
    <w:lvl w:ilvl="5" w:tplc="1978941A">
      <w:start w:val="1"/>
      <w:numFmt w:val="bullet"/>
      <w:lvlText w:val=""/>
      <w:lvlJc w:val="left"/>
      <w:pPr>
        <w:ind w:left="4320" w:hanging="360"/>
      </w:pPr>
      <w:rPr>
        <w:rFonts w:ascii="Wingdings" w:hAnsi="Wingdings" w:hint="default"/>
      </w:rPr>
    </w:lvl>
    <w:lvl w:ilvl="6" w:tplc="3FD8C6F6">
      <w:start w:val="1"/>
      <w:numFmt w:val="bullet"/>
      <w:lvlText w:val=""/>
      <w:lvlJc w:val="left"/>
      <w:pPr>
        <w:ind w:left="5040" w:hanging="360"/>
      </w:pPr>
      <w:rPr>
        <w:rFonts w:ascii="Symbol" w:hAnsi="Symbol" w:hint="default"/>
      </w:rPr>
    </w:lvl>
    <w:lvl w:ilvl="7" w:tplc="7AF4574E">
      <w:start w:val="1"/>
      <w:numFmt w:val="bullet"/>
      <w:lvlText w:val="o"/>
      <w:lvlJc w:val="left"/>
      <w:pPr>
        <w:ind w:left="5760" w:hanging="360"/>
      </w:pPr>
      <w:rPr>
        <w:rFonts w:ascii="Courier New" w:hAnsi="Courier New" w:hint="default"/>
      </w:rPr>
    </w:lvl>
    <w:lvl w:ilvl="8" w:tplc="D61201D0">
      <w:start w:val="1"/>
      <w:numFmt w:val="bullet"/>
      <w:lvlText w:val=""/>
      <w:lvlJc w:val="left"/>
      <w:pPr>
        <w:ind w:left="6480" w:hanging="360"/>
      </w:pPr>
      <w:rPr>
        <w:rFonts w:ascii="Wingdings" w:hAnsi="Wingdings" w:hint="default"/>
      </w:rPr>
    </w:lvl>
  </w:abstractNum>
  <w:abstractNum w:abstractNumId="26" w15:restartNumberingAfterBreak="0">
    <w:nsid w:val="7E1B647F"/>
    <w:multiLevelType w:val="hybridMultilevel"/>
    <w:tmpl w:val="E43422CC"/>
    <w:lvl w:ilvl="0" w:tplc="48DA2A60">
      <w:start w:val="1"/>
      <w:numFmt w:val="bullet"/>
      <w:lvlText w:val=""/>
      <w:lvlJc w:val="left"/>
      <w:pPr>
        <w:ind w:left="720" w:hanging="360"/>
      </w:pPr>
      <w:rPr>
        <w:rFonts w:ascii="Symbol" w:hAnsi="Symbol" w:hint="default"/>
      </w:rPr>
    </w:lvl>
    <w:lvl w:ilvl="1" w:tplc="2F0C3A78">
      <w:start w:val="1"/>
      <w:numFmt w:val="bullet"/>
      <w:lvlText w:val="o"/>
      <w:lvlJc w:val="left"/>
      <w:pPr>
        <w:ind w:left="1440" w:hanging="360"/>
      </w:pPr>
      <w:rPr>
        <w:rFonts w:ascii="Courier New" w:hAnsi="Courier New" w:hint="default"/>
      </w:rPr>
    </w:lvl>
    <w:lvl w:ilvl="2" w:tplc="97AC28D2">
      <w:start w:val="1"/>
      <w:numFmt w:val="bullet"/>
      <w:lvlText w:val=""/>
      <w:lvlJc w:val="left"/>
      <w:pPr>
        <w:ind w:left="2160" w:hanging="360"/>
      </w:pPr>
      <w:rPr>
        <w:rFonts w:ascii="Wingdings" w:hAnsi="Wingdings" w:hint="default"/>
      </w:rPr>
    </w:lvl>
    <w:lvl w:ilvl="3" w:tplc="617C4AD2">
      <w:start w:val="1"/>
      <w:numFmt w:val="bullet"/>
      <w:lvlText w:val=""/>
      <w:lvlJc w:val="left"/>
      <w:pPr>
        <w:ind w:left="2880" w:hanging="360"/>
      </w:pPr>
      <w:rPr>
        <w:rFonts w:ascii="Symbol" w:hAnsi="Symbol" w:hint="default"/>
      </w:rPr>
    </w:lvl>
    <w:lvl w:ilvl="4" w:tplc="CBAC2F70">
      <w:start w:val="1"/>
      <w:numFmt w:val="bullet"/>
      <w:lvlText w:val="o"/>
      <w:lvlJc w:val="left"/>
      <w:pPr>
        <w:ind w:left="3600" w:hanging="360"/>
      </w:pPr>
      <w:rPr>
        <w:rFonts w:ascii="Courier New" w:hAnsi="Courier New" w:hint="default"/>
      </w:rPr>
    </w:lvl>
    <w:lvl w:ilvl="5" w:tplc="6A56BEBC">
      <w:start w:val="1"/>
      <w:numFmt w:val="bullet"/>
      <w:lvlText w:val=""/>
      <w:lvlJc w:val="left"/>
      <w:pPr>
        <w:ind w:left="4320" w:hanging="360"/>
      </w:pPr>
      <w:rPr>
        <w:rFonts w:ascii="Wingdings" w:hAnsi="Wingdings" w:hint="default"/>
      </w:rPr>
    </w:lvl>
    <w:lvl w:ilvl="6" w:tplc="BF860F24">
      <w:start w:val="1"/>
      <w:numFmt w:val="bullet"/>
      <w:lvlText w:val=""/>
      <w:lvlJc w:val="left"/>
      <w:pPr>
        <w:ind w:left="5040" w:hanging="360"/>
      </w:pPr>
      <w:rPr>
        <w:rFonts w:ascii="Symbol" w:hAnsi="Symbol" w:hint="default"/>
      </w:rPr>
    </w:lvl>
    <w:lvl w:ilvl="7" w:tplc="3DF8A0E8">
      <w:start w:val="1"/>
      <w:numFmt w:val="bullet"/>
      <w:lvlText w:val="o"/>
      <w:lvlJc w:val="left"/>
      <w:pPr>
        <w:ind w:left="5760" w:hanging="360"/>
      </w:pPr>
      <w:rPr>
        <w:rFonts w:ascii="Courier New" w:hAnsi="Courier New" w:hint="default"/>
      </w:rPr>
    </w:lvl>
    <w:lvl w:ilvl="8" w:tplc="87040C4A">
      <w:start w:val="1"/>
      <w:numFmt w:val="bullet"/>
      <w:lvlText w:val=""/>
      <w:lvlJc w:val="left"/>
      <w:pPr>
        <w:ind w:left="6480" w:hanging="360"/>
      </w:pPr>
      <w:rPr>
        <w:rFonts w:ascii="Wingdings" w:hAnsi="Wingdings" w:hint="default"/>
      </w:rPr>
    </w:lvl>
  </w:abstractNum>
  <w:num w:numId="1" w16cid:durableId="2139757145">
    <w:abstractNumId w:val="17"/>
  </w:num>
  <w:num w:numId="2" w16cid:durableId="1039940077">
    <w:abstractNumId w:val="20"/>
  </w:num>
  <w:num w:numId="3" w16cid:durableId="232471374">
    <w:abstractNumId w:val="8"/>
  </w:num>
  <w:num w:numId="4" w16cid:durableId="1252272631">
    <w:abstractNumId w:val="4"/>
  </w:num>
  <w:num w:numId="5" w16cid:durableId="2099328255">
    <w:abstractNumId w:val="12"/>
  </w:num>
  <w:num w:numId="6" w16cid:durableId="358092739">
    <w:abstractNumId w:val="16"/>
  </w:num>
  <w:num w:numId="7" w16cid:durableId="2136215912">
    <w:abstractNumId w:val="1"/>
  </w:num>
  <w:num w:numId="8" w16cid:durableId="1525825705">
    <w:abstractNumId w:val="18"/>
  </w:num>
  <w:num w:numId="9" w16cid:durableId="450635011">
    <w:abstractNumId w:val="3"/>
  </w:num>
  <w:num w:numId="10" w16cid:durableId="1436245026">
    <w:abstractNumId w:val="19"/>
  </w:num>
  <w:num w:numId="11" w16cid:durableId="1264146156">
    <w:abstractNumId w:val="9"/>
  </w:num>
  <w:num w:numId="12" w16cid:durableId="1933853490">
    <w:abstractNumId w:val="26"/>
  </w:num>
  <w:num w:numId="13" w16cid:durableId="1759982892">
    <w:abstractNumId w:val="5"/>
  </w:num>
  <w:num w:numId="14" w16cid:durableId="1929145867">
    <w:abstractNumId w:val="6"/>
  </w:num>
  <w:num w:numId="15" w16cid:durableId="901254549">
    <w:abstractNumId w:val="22"/>
  </w:num>
  <w:num w:numId="16" w16cid:durableId="898517260">
    <w:abstractNumId w:val="10"/>
  </w:num>
  <w:num w:numId="17" w16cid:durableId="715588445">
    <w:abstractNumId w:val="2"/>
  </w:num>
  <w:num w:numId="18" w16cid:durableId="853879759">
    <w:abstractNumId w:val="25"/>
  </w:num>
  <w:num w:numId="19" w16cid:durableId="97025766">
    <w:abstractNumId w:val="24"/>
  </w:num>
  <w:num w:numId="20" w16cid:durableId="1282609178">
    <w:abstractNumId w:val="23"/>
  </w:num>
  <w:num w:numId="21" w16cid:durableId="1419986405">
    <w:abstractNumId w:val="11"/>
  </w:num>
  <w:num w:numId="22" w16cid:durableId="1939409978">
    <w:abstractNumId w:val="21"/>
  </w:num>
  <w:num w:numId="23" w16cid:durableId="1583639931">
    <w:abstractNumId w:val="7"/>
  </w:num>
  <w:num w:numId="24" w16cid:durableId="1604143720">
    <w:abstractNumId w:val="14"/>
  </w:num>
  <w:num w:numId="25" w16cid:durableId="1050299019">
    <w:abstractNumId w:val="0"/>
  </w:num>
  <w:num w:numId="26" w16cid:durableId="185288117">
    <w:abstractNumId w:val="15"/>
  </w:num>
  <w:num w:numId="27" w16cid:durableId="461388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A4B317"/>
    <w:rsid w:val="0005352E"/>
    <w:rsid w:val="000607F6"/>
    <w:rsid w:val="00063597"/>
    <w:rsid w:val="000A01D6"/>
    <w:rsid w:val="000B49D5"/>
    <w:rsid w:val="000B6A00"/>
    <w:rsid w:val="000C0052"/>
    <w:rsid w:val="000D2879"/>
    <w:rsid w:val="000F58C7"/>
    <w:rsid w:val="0010434A"/>
    <w:rsid w:val="00112BB6"/>
    <w:rsid w:val="001254F8"/>
    <w:rsid w:val="0014387E"/>
    <w:rsid w:val="0019276F"/>
    <w:rsid w:val="0019707E"/>
    <w:rsid w:val="001B207F"/>
    <w:rsid w:val="001B7F52"/>
    <w:rsid w:val="001C7BA7"/>
    <w:rsid w:val="001C856F"/>
    <w:rsid w:val="001D15FF"/>
    <w:rsid w:val="001D6695"/>
    <w:rsid w:val="00200009"/>
    <w:rsid w:val="00200C09"/>
    <w:rsid w:val="002312BE"/>
    <w:rsid w:val="00243E8E"/>
    <w:rsid w:val="00262BA8"/>
    <w:rsid w:val="002659B1"/>
    <w:rsid w:val="00280AA8"/>
    <w:rsid w:val="002945A2"/>
    <w:rsid w:val="002A235D"/>
    <w:rsid w:val="002B6C6E"/>
    <w:rsid w:val="002F7C79"/>
    <w:rsid w:val="00320CBD"/>
    <w:rsid w:val="003517AE"/>
    <w:rsid w:val="003547ED"/>
    <w:rsid w:val="003711A4"/>
    <w:rsid w:val="00385EFA"/>
    <w:rsid w:val="003B2E93"/>
    <w:rsid w:val="003B68AB"/>
    <w:rsid w:val="003D0A53"/>
    <w:rsid w:val="004052DC"/>
    <w:rsid w:val="00406832"/>
    <w:rsid w:val="0040AEDA"/>
    <w:rsid w:val="00447A2C"/>
    <w:rsid w:val="00464845"/>
    <w:rsid w:val="004776DE"/>
    <w:rsid w:val="004E319D"/>
    <w:rsid w:val="004F344E"/>
    <w:rsid w:val="00537B88"/>
    <w:rsid w:val="00537D3B"/>
    <w:rsid w:val="00550F2A"/>
    <w:rsid w:val="005876AF"/>
    <w:rsid w:val="005B0DE1"/>
    <w:rsid w:val="005D3782"/>
    <w:rsid w:val="005D3984"/>
    <w:rsid w:val="005D7F2F"/>
    <w:rsid w:val="005E07B7"/>
    <w:rsid w:val="006052BA"/>
    <w:rsid w:val="006071B5"/>
    <w:rsid w:val="006224B0"/>
    <w:rsid w:val="00625D43"/>
    <w:rsid w:val="00625FAC"/>
    <w:rsid w:val="00644AA5"/>
    <w:rsid w:val="00646D4A"/>
    <w:rsid w:val="00664836"/>
    <w:rsid w:val="006722F2"/>
    <w:rsid w:val="00687E7C"/>
    <w:rsid w:val="006A1C40"/>
    <w:rsid w:val="006A3B36"/>
    <w:rsid w:val="006C45B4"/>
    <w:rsid w:val="006D188D"/>
    <w:rsid w:val="006D535D"/>
    <w:rsid w:val="006E3B89"/>
    <w:rsid w:val="006E6446"/>
    <w:rsid w:val="006F5BE5"/>
    <w:rsid w:val="0070530F"/>
    <w:rsid w:val="00710556"/>
    <w:rsid w:val="00723E80"/>
    <w:rsid w:val="007267CE"/>
    <w:rsid w:val="007579D5"/>
    <w:rsid w:val="007A48F0"/>
    <w:rsid w:val="007A5922"/>
    <w:rsid w:val="007A6942"/>
    <w:rsid w:val="007B2421"/>
    <w:rsid w:val="007D6F1C"/>
    <w:rsid w:val="007E69D2"/>
    <w:rsid w:val="007E791A"/>
    <w:rsid w:val="00802C43"/>
    <w:rsid w:val="00840DDE"/>
    <w:rsid w:val="008D48FE"/>
    <w:rsid w:val="008E6FE5"/>
    <w:rsid w:val="009355AC"/>
    <w:rsid w:val="00942422"/>
    <w:rsid w:val="00990831"/>
    <w:rsid w:val="009A3EE1"/>
    <w:rsid w:val="009B1045"/>
    <w:rsid w:val="009C23FA"/>
    <w:rsid w:val="009D331F"/>
    <w:rsid w:val="00A30BC9"/>
    <w:rsid w:val="00A425F7"/>
    <w:rsid w:val="00A52ACF"/>
    <w:rsid w:val="00A614BA"/>
    <w:rsid w:val="00A71388"/>
    <w:rsid w:val="00A942FB"/>
    <w:rsid w:val="00AE324C"/>
    <w:rsid w:val="00B00DB9"/>
    <w:rsid w:val="00B02ED6"/>
    <w:rsid w:val="00B064E1"/>
    <w:rsid w:val="00B12BDC"/>
    <w:rsid w:val="00B22CD9"/>
    <w:rsid w:val="00B34E6C"/>
    <w:rsid w:val="00B767E3"/>
    <w:rsid w:val="00B76B81"/>
    <w:rsid w:val="00BA2575"/>
    <w:rsid w:val="00BD62EA"/>
    <w:rsid w:val="00C25689"/>
    <w:rsid w:val="00C3626E"/>
    <w:rsid w:val="00C73177"/>
    <w:rsid w:val="00C81CFD"/>
    <w:rsid w:val="00C86222"/>
    <w:rsid w:val="00CA68F8"/>
    <w:rsid w:val="00CE17C1"/>
    <w:rsid w:val="00CF6A1C"/>
    <w:rsid w:val="00D38B85"/>
    <w:rsid w:val="00D43C99"/>
    <w:rsid w:val="00D647D6"/>
    <w:rsid w:val="00DA7E8A"/>
    <w:rsid w:val="00DB19D0"/>
    <w:rsid w:val="00DC4108"/>
    <w:rsid w:val="00E05E30"/>
    <w:rsid w:val="00E15A26"/>
    <w:rsid w:val="00E22EBD"/>
    <w:rsid w:val="00E42C1F"/>
    <w:rsid w:val="00E55051"/>
    <w:rsid w:val="00E60AC8"/>
    <w:rsid w:val="00E91361"/>
    <w:rsid w:val="00E941BC"/>
    <w:rsid w:val="00EB5164"/>
    <w:rsid w:val="00ED3F69"/>
    <w:rsid w:val="00EE7396"/>
    <w:rsid w:val="00EF607C"/>
    <w:rsid w:val="00EF63CB"/>
    <w:rsid w:val="00F11E3E"/>
    <w:rsid w:val="00F36141"/>
    <w:rsid w:val="00F43F20"/>
    <w:rsid w:val="00F6520C"/>
    <w:rsid w:val="00F708B3"/>
    <w:rsid w:val="00FA7E2E"/>
    <w:rsid w:val="00FB090B"/>
    <w:rsid w:val="00FF4003"/>
    <w:rsid w:val="0168EE47"/>
    <w:rsid w:val="01CF52F7"/>
    <w:rsid w:val="0236675B"/>
    <w:rsid w:val="032EB7FF"/>
    <w:rsid w:val="03548F1A"/>
    <w:rsid w:val="03834AC4"/>
    <w:rsid w:val="03E2B141"/>
    <w:rsid w:val="0400A0F2"/>
    <w:rsid w:val="04D7152D"/>
    <w:rsid w:val="04FADB60"/>
    <w:rsid w:val="05B4DDCF"/>
    <w:rsid w:val="05E7FA62"/>
    <w:rsid w:val="06391C7B"/>
    <w:rsid w:val="073B0264"/>
    <w:rsid w:val="0742A62E"/>
    <w:rsid w:val="07FB4CC7"/>
    <w:rsid w:val="08373302"/>
    <w:rsid w:val="09154DDD"/>
    <w:rsid w:val="0917780A"/>
    <w:rsid w:val="09456BF3"/>
    <w:rsid w:val="09A667AB"/>
    <w:rsid w:val="0A4103A6"/>
    <w:rsid w:val="0B25E923"/>
    <w:rsid w:val="0B2CD71D"/>
    <w:rsid w:val="0B868FE8"/>
    <w:rsid w:val="0D10B54F"/>
    <w:rsid w:val="0E1D6AE7"/>
    <w:rsid w:val="0EF860A7"/>
    <w:rsid w:val="0F016371"/>
    <w:rsid w:val="0F2101B0"/>
    <w:rsid w:val="0FA74B6E"/>
    <w:rsid w:val="0FD7EEA2"/>
    <w:rsid w:val="0FF3044C"/>
    <w:rsid w:val="11036A06"/>
    <w:rsid w:val="1125605B"/>
    <w:rsid w:val="118059DC"/>
    <w:rsid w:val="123EAC0C"/>
    <w:rsid w:val="129A5E69"/>
    <w:rsid w:val="132654A1"/>
    <w:rsid w:val="13ECED3A"/>
    <w:rsid w:val="13F069FD"/>
    <w:rsid w:val="144A4E20"/>
    <w:rsid w:val="1469C92F"/>
    <w:rsid w:val="1560EF21"/>
    <w:rsid w:val="15ACA805"/>
    <w:rsid w:val="15E180FA"/>
    <w:rsid w:val="15E8359D"/>
    <w:rsid w:val="16013E9D"/>
    <w:rsid w:val="1766D808"/>
    <w:rsid w:val="17B7F06D"/>
    <w:rsid w:val="17F40E35"/>
    <w:rsid w:val="18022EC9"/>
    <w:rsid w:val="19C3DC59"/>
    <w:rsid w:val="1B1BA749"/>
    <w:rsid w:val="1B8C5EEF"/>
    <w:rsid w:val="1BA6C6DA"/>
    <w:rsid w:val="1BAF4D06"/>
    <w:rsid w:val="1BE5E472"/>
    <w:rsid w:val="1BF2EC0D"/>
    <w:rsid w:val="1C1C1D7C"/>
    <w:rsid w:val="1C902092"/>
    <w:rsid w:val="1C97484D"/>
    <w:rsid w:val="1D4A6A98"/>
    <w:rsid w:val="1DC30DE1"/>
    <w:rsid w:val="1E1E6364"/>
    <w:rsid w:val="1E31EC63"/>
    <w:rsid w:val="1EE9F62F"/>
    <w:rsid w:val="1F8FD7E6"/>
    <w:rsid w:val="1FF19B31"/>
    <w:rsid w:val="207656FD"/>
    <w:rsid w:val="209C0749"/>
    <w:rsid w:val="21037CA4"/>
    <w:rsid w:val="212F2DDD"/>
    <w:rsid w:val="213B2A10"/>
    <w:rsid w:val="21C19F94"/>
    <w:rsid w:val="21C97505"/>
    <w:rsid w:val="21ED1A19"/>
    <w:rsid w:val="2269B5CC"/>
    <w:rsid w:val="22B082B5"/>
    <w:rsid w:val="237079DB"/>
    <w:rsid w:val="23742188"/>
    <w:rsid w:val="24465E9A"/>
    <w:rsid w:val="244E4858"/>
    <w:rsid w:val="24DBE944"/>
    <w:rsid w:val="25999A35"/>
    <w:rsid w:val="25F6163C"/>
    <w:rsid w:val="2612917F"/>
    <w:rsid w:val="26E69682"/>
    <w:rsid w:val="27190C7C"/>
    <w:rsid w:val="273E3307"/>
    <w:rsid w:val="27677BD6"/>
    <w:rsid w:val="27E337EC"/>
    <w:rsid w:val="27F01740"/>
    <w:rsid w:val="28141543"/>
    <w:rsid w:val="28667667"/>
    <w:rsid w:val="287C5D48"/>
    <w:rsid w:val="28A4B317"/>
    <w:rsid w:val="295534A9"/>
    <w:rsid w:val="29A1B1BE"/>
    <w:rsid w:val="29FE091D"/>
    <w:rsid w:val="2AA686AA"/>
    <w:rsid w:val="2AB6CB84"/>
    <w:rsid w:val="2AC030EC"/>
    <w:rsid w:val="2B260D86"/>
    <w:rsid w:val="2CE5C5BD"/>
    <w:rsid w:val="2E1B3DA3"/>
    <w:rsid w:val="2F1CB1FE"/>
    <w:rsid w:val="2FBB2E0A"/>
    <w:rsid w:val="3014F307"/>
    <w:rsid w:val="30924B60"/>
    <w:rsid w:val="310111C6"/>
    <w:rsid w:val="31D1C759"/>
    <w:rsid w:val="323B887B"/>
    <w:rsid w:val="325333BB"/>
    <w:rsid w:val="329057CA"/>
    <w:rsid w:val="32C28E0E"/>
    <w:rsid w:val="32D0321A"/>
    <w:rsid w:val="337909AC"/>
    <w:rsid w:val="33829CDB"/>
    <w:rsid w:val="33F3A201"/>
    <w:rsid w:val="346481D8"/>
    <w:rsid w:val="3493F912"/>
    <w:rsid w:val="351F54DB"/>
    <w:rsid w:val="36457E92"/>
    <w:rsid w:val="36950C05"/>
    <w:rsid w:val="36C6608B"/>
    <w:rsid w:val="36CE848B"/>
    <w:rsid w:val="36D9A705"/>
    <w:rsid w:val="371B8E31"/>
    <w:rsid w:val="3855B376"/>
    <w:rsid w:val="385AA04B"/>
    <w:rsid w:val="392253A6"/>
    <w:rsid w:val="396737D7"/>
    <w:rsid w:val="39C9726B"/>
    <w:rsid w:val="3A2C6FB9"/>
    <w:rsid w:val="3AF5CC91"/>
    <w:rsid w:val="3AFE7054"/>
    <w:rsid w:val="3B4BB6FA"/>
    <w:rsid w:val="3BCD5D04"/>
    <w:rsid w:val="3BE6ADE0"/>
    <w:rsid w:val="3C00FFC7"/>
    <w:rsid w:val="3C160D89"/>
    <w:rsid w:val="3C2F44DC"/>
    <w:rsid w:val="3C63DF05"/>
    <w:rsid w:val="3CAC0CD3"/>
    <w:rsid w:val="3CC0B47C"/>
    <w:rsid w:val="3CDD5EAB"/>
    <w:rsid w:val="3D12A91F"/>
    <w:rsid w:val="3DC4BB67"/>
    <w:rsid w:val="3DE3C36C"/>
    <w:rsid w:val="3E4D9D72"/>
    <w:rsid w:val="3F69A92E"/>
    <w:rsid w:val="404CE7B8"/>
    <w:rsid w:val="405C49B3"/>
    <w:rsid w:val="41352C0D"/>
    <w:rsid w:val="42AD3C50"/>
    <w:rsid w:val="42EB2D13"/>
    <w:rsid w:val="443C8CD9"/>
    <w:rsid w:val="4459F085"/>
    <w:rsid w:val="44D1CF46"/>
    <w:rsid w:val="45A785FC"/>
    <w:rsid w:val="46D6543A"/>
    <w:rsid w:val="46E7DA5C"/>
    <w:rsid w:val="46EF826E"/>
    <w:rsid w:val="476D88E1"/>
    <w:rsid w:val="478D4208"/>
    <w:rsid w:val="47C039F3"/>
    <w:rsid w:val="47F4EA48"/>
    <w:rsid w:val="48009EA5"/>
    <w:rsid w:val="48B9B40D"/>
    <w:rsid w:val="48CADEBC"/>
    <w:rsid w:val="498F2A4B"/>
    <w:rsid w:val="4998B53B"/>
    <w:rsid w:val="49A468CA"/>
    <w:rsid w:val="49C13AC7"/>
    <w:rsid w:val="49F73649"/>
    <w:rsid w:val="4A2AD8CD"/>
    <w:rsid w:val="4A3B5D65"/>
    <w:rsid w:val="4AA7363B"/>
    <w:rsid w:val="4AF219AF"/>
    <w:rsid w:val="4B22E137"/>
    <w:rsid w:val="4B4174C2"/>
    <w:rsid w:val="4BAC378D"/>
    <w:rsid w:val="4C79A78A"/>
    <w:rsid w:val="4D856CE3"/>
    <w:rsid w:val="4ED232BC"/>
    <w:rsid w:val="4F1BB118"/>
    <w:rsid w:val="4F48ADCD"/>
    <w:rsid w:val="4FAAEE94"/>
    <w:rsid w:val="4FAE19EE"/>
    <w:rsid w:val="4FE4627D"/>
    <w:rsid w:val="50222CA8"/>
    <w:rsid w:val="52E282BF"/>
    <w:rsid w:val="53771B55"/>
    <w:rsid w:val="5407C3F9"/>
    <w:rsid w:val="5423D999"/>
    <w:rsid w:val="544262BC"/>
    <w:rsid w:val="548F2DDB"/>
    <w:rsid w:val="54B99BA3"/>
    <w:rsid w:val="5527AA05"/>
    <w:rsid w:val="55488327"/>
    <w:rsid w:val="554BE97F"/>
    <w:rsid w:val="55526414"/>
    <w:rsid w:val="5575F81D"/>
    <w:rsid w:val="562A2797"/>
    <w:rsid w:val="5631141B"/>
    <w:rsid w:val="566E60F4"/>
    <w:rsid w:val="578E880C"/>
    <w:rsid w:val="590296D4"/>
    <w:rsid w:val="59106F5F"/>
    <w:rsid w:val="5914B00E"/>
    <w:rsid w:val="595FAF0F"/>
    <w:rsid w:val="5B2511EC"/>
    <w:rsid w:val="5C1E72E3"/>
    <w:rsid w:val="5C8D2A8E"/>
    <w:rsid w:val="5CC822B5"/>
    <w:rsid w:val="5D3A3F3F"/>
    <w:rsid w:val="5DBD748D"/>
    <w:rsid w:val="5E23337D"/>
    <w:rsid w:val="5E514077"/>
    <w:rsid w:val="5E86E4E4"/>
    <w:rsid w:val="5EC24184"/>
    <w:rsid w:val="5F6B9DCB"/>
    <w:rsid w:val="5F780E37"/>
    <w:rsid w:val="5F9C3B2C"/>
    <w:rsid w:val="605D83F6"/>
    <w:rsid w:val="60960D7E"/>
    <w:rsid w:val="61CE61B1"/>
    <w:rsid w:val="61E45F90"/>
    <w:rsid w:val="6267C8D8"/>
    <w:rsid w:val="62892937"/>
    <w:rsid w:val="6313122D"/>
    <w:rsid w:val="63ADB3DD"/>
    <w:rsid w:val="65B6B15E"/>
    <w:rsid w:val="65BEAED1"/>
    <w:rsid w:val="65C894B3"/>
    <w:rsid w:val="6640EB82"/>
    <w:rsid w:val="6708E8DF"/>
    <w:rsid w:val="680673CF"/>
    <w:rsid w:val="686AA067"/>
    <w:rsid w:val="68B02674"/>
    <w:rsid w:val="69680556"/>
    <w:rsid w:val="697F0984"/>
    <w:rsid w:val="69AD250B"/>
    <w:rsid w:val="6A448CF5"/>
    <w:rsid w:val="6A8C2C99"/>
    <w:rsid w:val="6AAB4F0B"/>
    <w:rsid w:val="6ACE0857"/>
    <w:rsid w:val="6B1B32AF"/>
    <w:rsid w:val="6B537A43"/>
    <w:rsid w:val="6B73F998"/>
    <w:rsid w:val="6B7E1970"/>
    <w:rsid w:val="6B837C5A"/>
    <w:rsid w:val="6BA16ED9"/>
    <w:rsid w:val="6BA857B1"/>
    <w:rsid w:val="6DCAC474"/>
    <w:rsid w:val="6E43C2E1"/>
    <w:rsid w:val="6E5D2E9E"/>
    <w:rsid w:val="6E982EA9"/>
    <w:rsid w:val="702D13C9"/>
    <w:rsid w:val="7067F22F"/>
    <w:rsid w:val="7097DF92"/>
    <w:rsid w:val="70BA41D9"/>
    <w:rsid w:val="70F8C4FD"/>
    <w:rsid w:val="71199600"/>
    <w:rsid w:val="71F81E7D"/>
    <w:rsid w:val="721F0B8D"/>
    <w:rsid w:val="73060D3C"/>
    <w:rsid w:val="7379DEB5"/>
    <w:rsid w:val="7390D224"/>
    <w:rsid w:val="74476826"/>
    <w:rsid w:val="74E1CF1A"/>
    <w:rsid w:val="75250BCE"/>
    <w:rsid w:val="755C5670"/>
    <w:rsid w:val="75618CA7"/>
    <w:rsid w:val="768042D5"/>
    <w:rsid w:val="76BC73BF"/>
    <w:rsid w:val="77DBC94C"/>
    <w:rsid w:val="78165AEF"/>
    <w:rsid w:val="78EB1627"/>
    <w:rsid w:val="79229CAD"/>
    <w:rsid w:val="79236009"/>
    <w:rsid w:val="79D9EC6A"/>
    <w:rsid w:val="7A6C13DD"/>
    <w:rsid w:val="7A82BF39"/>
    <w:rsid w:val="7B72C5B7"/>
    <w:rsid w:val="7BC9B92A"/>
    <w:rsid w:val="7C6830FE"/>
    <w:rsid w:val="7CEEC965"/>
    <w:rsid w:val="7D5DF1F5"/>
    <w:rsid w:val="7DA1062B"/>
    <w:rsid w:val="7DA40F30"/>
    <w:rsid w:val="7EC2892B"/>
    <w:rsid w:val="7FA1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B317"/>
  <w15:chartTrackingRefBased/>
  <w15:docId w15:val="{5A328B46-0C88-4954-BEB9-19C16B0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D43C99"/>
    <w:rPr>
      <w:color w:val="954F72" w:themeColor="followedHyperlink"/>
      <w:u w:val="single"/>
    </w:rPr>
  </w:style>
  <w:style w:type="paragraph" w:styleId="Revision">
    <w:name w:val="Revision"/>
    <w:hidden/>
    <w:uiPriority w:val="99"/>
    <w:semiHidden/>
    <w:rsid w:val="00320CBD"/>
    <w:pPr>
      <w:spacing w:after="0" w:line="240" w:lineRule="auto"/>
    </w:pPr>
  </w:style>
  <w:style w:type="character" w:styleId="UnresolvedMention">
    <w:name w:val="Unresolved Mention"/>
    <w:basedOn w:val="DefaultParagraphFont"/>
    <w:uiPriority w:val="99"/>
    <w:semiHidden/>
    <w:unhideWhenUsed/>
    <w:rsid w:val="00E1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84335">
      <w:bodyDiv w:val="1"/>
      <w:marLeft w:val="0"/>
      <w:marRight w:val="0"/>
      <w:marTop w:val="0"/>
      <w:marBottom w:val="0"/>
      <w:divBdr>
        <w:top w:val="none" w:sz="0" w:space="0" w:color="auto"/>
        <w:left w:val="none" w:sz="0" w:space="0" w:color="auto"/>
        <w:bottom w:val="none" w:sz="0" w:space="0" w:color="auto"/>
        <w:right w:val="none" w:sz="0" w:space="0" w:color="auto"/>
      </w:divBdr>
    </w:div>
    <w:div w:id="930964409">
      <w:bodyDiv w:val="1"/>
      <w:marLeft w:val="0"/>
      <w:marRight w:val="0"/>
      <w:marTop w:val="0"/>
      <w:marBottom w:val="0"/>
      <w:divBdr>
        <w:top w:val="none" w:sz="0" w:space="0" w:color="auto"/>
        <w:left w:val="none" w:sz="0" w:space="0" w:color="auto"/>
        <w:bottom w:val="none" w:sz="0" w:space="0" w:color="auto"/>
        <w:right w:val="none" w:sz="0" w:space="0" w:color="auto"/>
      </w:divBdr>
    </w:div>
    <w:div w:id="1205017434">
      <w:bodyDiv w:val="1"/>
      <w:marLeft w:val="0"/>
      <w:marRight w:val="0"/>
      <w:marTop w:val="0"/>
      <w:marBottom w:val="0"/>
      <w:divBdr>
        <w:top w:val="none" w:sz="0" w:space="0" w:color="auto"/>
        <w:left w:val="none" w:sz="0" w:space="0" w:color="auto"/>
        <w:bottom w:val="none" w:sz="0" w:space="0" w:color="auto"/>
        <w:right w:val="none" w:sz="0" w:space="0" w:color="auto"/>
      </w:divBdr>
      <w:divsChild>
        <w:div w:id="1050809434">
          <w:marLeft w:val="0"/>
          <w:marRight w:val="0"/>
          <w:marTop w:val="0"/>
          <w:marBottom w:val="0"/>
          <w:divBdr>
            <w:top w:val="none" w:sz="0" w:space="0" w:color="auto"/>
            <w:left w:val="none" w:sz="0" w:space="0" w:color="auto"/>
            <w:bottom w:val="none" w:sz="0" w:space="0" w:color="auto"/>
            <w:right w:val="none" w:sz="0" w:space="0" w:color="auto"/>
          </w:divBdr>
        </w:div>
        <w:div w:id="1487210382">
          <w:marLeft w:val="0"/>
          <w:marRight w:val="0"/>
          <w:marTop w:val="0"/>
          <w:marBottom w:val="0"/>
          <w:divBdr>
            <w:top w:val="none" w:sz="0" w:space="0" w:color="auto"/>
            <w:left w:val="none" w:sz="0" w:space="0" w:color="auto"/>
            <w:bottom w:val="none" w:sz="0" w:space="0" w:color="auto"/>
            <w:right w:val="none" w:sz="0" w:space="0" w:color="auto"/>
          </w:divBdr>
        </w:div>
        <w:div w:id="1465078057">
          <w:marLeft w:val="0"/>
          <w:marRight w:val="0"/>
          <w:marTop w:val="0"/>
          <w:marBottom w:val="0"/>
          <w:divBdr>
            <w:top w:val="none" w:sz="0" w:space="0" w:color="auto"/>
            <w:left w:val="none" w:sz="0" w:space="0" w:color="auto"/>
            <w:bottom w:val="none" w:sz="0" w:space="0" w:color="auto"/>
            <w:right w:val="none" w:sz="0" w:space="0" w:color="auto"/>
          </w:divBdr>
        </w:div>
        <w:div w:id="957026270">
          <w:marLeft w:val="0"/>
          <w:marRight w:val="0"/>
          <w:marTop w:val="0"/>
          <w:marBottom w:val="0"/>
          <w:divBdr>
            <w:top w:val="none" w:sz="0" w:space="0" w:color="auto"/>
            <w:left w:val="none" w:sz="0" w:space="0" w:color="auto"/>
            <w:bottom w:val="none" w:sz="0" w:space="0" w:color="auto"/>
            <w:right w:val="none" w:sz="0" w:space="0" w:color="auto"/>
          </w:divBdr>
        </w:div>
        <w:div w:id="1093816557">
          <w:marLeft w:val="0"/>
          <w:marRight w:val="0"/>
          <w:marTop w:val="0"/>
          <w:marBottom w:val="0"/>
          <w:divBdr>
            <w:top w:val="none" w:sz="0" w:space="0" w:color="auto"/>
            <w:left w:val="none" w:sz="0" w:space="0" w:color="auto"/>
            <w:bottom w:val="none" w:sz="0" w:space="0" w:color="auto"/>
            <w:right w:val="none" w:sz="0" w:space="0" w:color="auto"/>
          </w:divBdr>
        </w:div>
        <w:div w:id="691994671">
          <w:marLeft w:val="0"/>
          <w:marRight w:val="0"/>
          <w:marTop w:val="0"/>
          <w:marBottom w:val="0"/>
          <w:divBdr>
            <w:top w:val="none" w:sz="0" w:space="0" w:color="auto"/>
            <w:left w:val="none" w:sz="0" w:space="0" w:color="auto"/>
            <w:bottom w:val="none" w:sz="0" w:space="0" w:color="auto"/>
            <w:right w:val="none" w:sz="0" w:space="0" w:color="auto"/>
          </w:divBdr>
        </w:div>
        <w:div w:id="579024612">
          <w:marLeft w:val="0"/>
          <w:marRight w:val="0"/>
          <w:marTop w:val="0"/>
          <w:marBottom w:val="0"/>
          <w:divBdr>
            <w:top w:val="none" w:sz="0" w:space="0" w:color="auto"/>
            <w:left w:val="none" w:sz="0" w:space="0" w:color="auto"/>
            <w:bottom w:val="none" w:sz="0" w:space="0" w:color="auto"/>
            <w:right w:val="none" w:sz="0" w:space="0" w:color="auto"/>
          </w:divBdr>
        </w:div>
        <w:div w:id="1326591283">
          <w:marLeft w:val="0"/>
          <w:marRight w:val="0"/>
          <w:marTop w:val="0"/>
          <w:marBottom w:val="0"/>
          <w:divBdr>
            <w:top w:val="none" w:sz="0" w:space="0" w:color="auto"/>
            <w:left w:val="none" w:sz="0" w:space="0" w:color="auto"/>
            <w:bottom w:val="none" w:sz="0" w:space="0" w:color="auto"/>
            <w:right w:val="none" w:sz="0" w:space="0" w:color="auto"/>
          </w:divBdr>
        </w:div>
        <w:div w:id="79570271">
          <w:marLeft w:val="0"/>
          <w:marRight w:val="0"/>
          <w:marTop w:val="0"/>
          <w:marBottom w:val="0"/>
          <w:divBdr>
            <w:top w:val="none" w:sz="0" w:space="0" w:color="auto"/>
            <w:left w:val="none" w:sz="0" w:space="0" w:color="auto"/>
            <w:bottom w:val="none" w:sz="0" w:space="0" w:color="auto"/>
            <w:right w:val="none" w:sz="0" w:space="0" w:color="auto"/>
          </w:divBdr>
        </w:div>
        <w:div w:id="1313218315">
          <w:marLeft w:val="0"/>
          <w:marRight w:val="0"/>
          <w:marTop w:val="0"/>
          <w:marBottom w:val="0"/>
          <w:divBdr>
            <w:top w:val="none" w:sz="0" w:space="0" w:color="auto"/>
            <w:left w:val="none" w:sz="0" w:space="0" w:color="auto"/>
            <w:bottom w:val="none" w:sz="0" w:space="0" w:color="auto"/>
            <w:right w:val="none" w:sz="0" w:space="0" w:color="auto"/>
          </w:divBdr>
        </w:div>
        <w:div w:id="82576576">
          <w:marLeft w:val="0"/>
          <w:marRight w:val="0"/>
          <w:marTop w:val="0"/>
          <w:marBottom w:val="0"/>
          <w:divBdr>
            <w:top w:val="none" w:sz="0" w:space="0" w:color="auto"/>
            <w:left w:val="none" w:sz="0" w:space="0" w:color="auto"/>
            <w:bottom w:val="none" w:sz="0" w:space="0" w:color="auto"/>
            <w:right w:val="none" w:sz="0" w:space="0" w:color="auto"/>
          </w:divBdr>
        </w:div>
      </w:divsChild>
    </w:div>
    <w:div w:id="2117554487">
      <w:bodyDiv w:val="1"/>
      <w:marLeft w:val="0"/>
      <w:marRight w:val="0"/>
      <w:marTop w:val="0"/>
      <w:marBottom w:val="0"/>
      <w:divBdr>
        <w:top w:val="none" w:sz="0" w:space="0" w:color="auto"/>
        <w:left w:val="none" w:sz="0" w:space="0" w:color="auto"/>
        <w:bottom w:val="none" w:sz="0" w:space="0" w:color="auto"/>
        <w:right w:val="none" w:sz="0" w:space="0" w:color="auto"/>
      </w:divBdr>
      <w:divsChild>
        <w:div w:id="650599592">
          <w:marLeft w:val="0"/>
          <w:marRight w:val="0"/>
          <w:marTop w:val="0"/>
          <w:marBottom w:val="0"/>
          <w:divBdr>
            <w:top w:val="none" w:sz="0" w:space="0" w:color="auto"/>
            <w:left w:val="none" w:sz="0" w:space="0" w:color="auto"/>
            <w:bottom w:val="none" w:sz="0" w:space="0" w:color="auto"/>
            <w:right w:val="none" w:sz="0" w:space="0" w:color="auto"/>
          </w:divBdr>
        </w:div>
        <w:div w:id="710962053">
          <w:marLeft w:val="0"/>
          <w:marRight w:val="0"/>
          <w:marTop w:val="0"/>
          <w:marBottom w:val="0"/>
          <w:divBdr>
            <w:top w:val="none" w:sz="0" w:space="0" w:color="auto"/>
            <w:left w:val="none" w:sz="0" w:space="0" w:color="auto"/>
            <w:bottom w:val="none" w:sz="0" w:space="0" w:color="auto"/>
            <w:right w:val="none" w:sz="0" w:space="0" w:color="auto"/>
          </w:divBdr>
        </w:div>
        <w:div w:id="1911767122">
          <w:marLeft w:val="0"/>
          <w:marRight w:val="0"/>
          <w:marTop w:val="0"/>
          <w:marBottom w:val="0"/>
          <w:divBdr>
            <w:top w:val="none" w:sz="0" w:space="0" w:color="auto"/>
            <w:left w:val="none" w:sz="0" w:space="0" w:color="auto"/>
            <w:bottom w:val="none" w:sz="0" w:space="0" w:color="auto"/>
            <w:right w:val="none" w:sz="0" w:space="0" w:color="auto"/>
          </w:divBdr>
        </w:div>
        <w:div w:id="571352552">
          <w:marLeft w:val="0"/>
          <w:marRight w:val="0"/>
          <w:marTop w:val="0"/>
          <w:marBottom w:val="0"/>
          <w:divBdr>
            <w:top w:val="none" w:sz="0" w:space="0" w:color="auto"/>
            <w:left w:val="none" w:sz="0" w:space="0" w:color="auto"/>
            <w:bottom w:val="none" w:sz="0" w:space="0" w:color="auto"/>
            <w:right w:val="none" w:sz="0" w:space="0" w:color="auto"/>
          </w:divBdr>
        </w:div>
        <w:div w:id="979725868">
          <w:marLeft w:val="0"/>
          <w:marRight w:val="0"/>
          <w:marTop w:val="0"/>
          <w:marBottom w:val="0"/>
          <w:divBdr>
            <w:top w:val="none" w:sz="0" w:space="0" w:color="auto"/>
            <w:left w:val="none" w:sz="0" w:space="0" w:color="auto"/>
            <w:bottom w:val="none" w:sz="0" w:space="0" w:color="auto"/>
            <w:right w:val="none" w:sz="0" w:space="0" w:color="auto"/>
          </w:divBdr>
        </w:div>
        <w:div w:id="967395656">
          <w:marLeft w:val="0"/>
          <w:marRight w:val="0"/>
          <w:marTop w:val="0"/>
          <w:marBottom w:val="0"/>
          <w:divBdr>
            <w:top w:val="none" w:sz="0" w:space="0" w:color="auto"/>
            <w:left w:val="none" w:sz="0" w:space="0" w:color="auto"/>
            <w:bottom w:val="none" w:sz="0" w:space="0" w:color="auto"/>
            <w:right w:val="none" w:sz="0" w:space="0" w:color="auto"/>
          </w:divBdr>
        </w:div>
        <w:div w:id="1669092392">
          <w:marLeft w:val="0"/>
          <w:marRight w:val="0"/>
          <w:marTop w:val="0"/>
          <w:marBottom w:val="0"/>
          <w:divBdr>
            <w:top w:val="none" w:sz="0" w:space="0" w:color="auto"/>
            <w:left w:val="none" w:sz="0" w:space="0" w:color="auto"/>
            <w:bottom w:val="none" w:sz="0" w:space="0" w:color="auto"/>
            <w:right w:val="none" w:sz="0" w:space="0" w:color="auto"/>
          </w:divBdr>
        </w:div>
        <w:div w:id="431048428">
          <w:marLeft w:val="0"/>
          <w:marRight w:val="0"/>
          <w:marTop w:val="0"/>
          <w:marBottom w:val="0"/>
          <w:divBdr>
            <w:top w:val="none" w:sz="0" w:space="0" w:color="auto"/>
            <w:left w:val="none" w:sz="0" w:space="0" w:color="auto"/>
            <w:bottom w:val="none" w:sz="0" w:space="0" w:color="auto"/>
            <w:right w:val="none" w:sz="0" w:space="0" w:color="auto"/>
          </w:divBdr>
        </w:div>
        <w:div w:id="1456487084">
          <w:marLeft w:val="0"/>
          <w:marRight w:val="0"/>
          <w:marTop w:val="0"/>
          <w:marBottom w:val="0"/>
          <w:divBdr>
            <w:top w:val="none" w:sz="0" w:space="0" w:color="auto"/>
            <w:left w:val="none" w:sz="0" w:space="0" w:color="auto"/>
            <w:bottom w:val="none" w:sz="0" w:space="0" w:color="auto"/>
            <w:right w:val="none" w:sz="0" w:space="0" w:color="auto"/>
          </w:divBdr>
        </w:div>
        <w:div w:id="2035156375">
          <w:marLeft w:val="0"/>
          <w:marRight w:val="0"/>
          <w:marTop w:val="0"/>
          <w:marBottom w:val="0"/>
          <w:divBdr>
            <w:top w:val="none" w:sz="0" w:space="0" w:color="auto"/>
            <w:left w:val="none" w:sz="0" w:space="0" w:color="auto"/>
            <w:bottom w:val="none" w:sz="0" w:space="0" w:color="auto"/>
            <w:right w:val="none" w:sz="0" w:space="0" w:color="auto"/>
          </w:divBdr>
        </w:div>
        <w:div w:id="193234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Blodgett@masenat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Ana.Vivas@mahous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legislature.gov/Laws/GeneralLaws/PartI/TitleII/Chapter12/Section5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legislature.gov/Bills/193/H515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rst.Last@ma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FD0C3FD136A48A44A4EC29EB07A61" ma:contentTypeVersion="20" ma:contentTypeDescription="Create a new document." ma:contentTypeScope="" ma:versionID="299bb806692ed4c0e1d2a5d16dc5a0ee">
  <xsd:schema xmlns:xsd="http://www.w3.org/2001/XMLSchema" xmlns:xs="http://www.w3.org/2001/XMLSchema" xmlns:p="http://schemas.microsoft.com/office/2006/metadata/properties" xmlns:ns1="http://schemas.microsoft.com/sharepoint/v3" xmlns:ns2="90bc3d20-02de-4847-bc0a-851570f653a2" xmlns:ns3="82567fb2-6a47-406d-b770-f8cd21ca577c" targetNamespace="http://schemas.microsoft.com/office/2006/metadata/properties" ma:root="true" ma:fieldsID="49f5aa0b26e0a3a798cb824fc3737bdc" ns1:_="" ns2:_="" ns3:_="">
    <xsd:import namespace="http://schemas.microsoft.com/sharepoint/v3"/>
    <xsd:import namespace="90bc3d20-02de-4847-bc0a-851570f653a2"/>
    <xsd:import namespace="82567fb2-6a47-406d-b770-f8cd21ca577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Bill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3d20-02de-4847-bc0a-851570f653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7fd38-1f12-454d-9cf0-a7a4989751b6" ma:termSetId="09814cd3-568e-fe90-9814-8d621ff8fb84" ma:anchorId="fba54fb3-c3e1-fe81-a776-ca4b69148c4d" ma:open="true" ma:isKeyword="false">
      <xsd:complexType>
        <xsd:sequence>
          <xsd:element ref="pc:Terms" minOccurs="0" maxOccurs="1"/>
        </xsd:sequence>
      </xsd:complexType>
    </xsd:element>
    <xsd:element name="Bill_x0023_" ma:index="24" nillable="true" ma:displayName="Bill #" ma:format="Dropdown" ma:internalName="Bill_x0023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567fb2-6a47-406d-b770-f8cd21ca57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0bd754-76b2-4fbc-a6d5-ea9e63f8c7a5}" ma:internalName="TaxCatchAll" ma:showField="CatchAllData" ma:web="82567fb2-6a47-406d-b770-f8cd21ca5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ill_x0023_ xmlns="90bc3d20-02de-4847-bc0a-851570f653a2" xsi:nil="true"/>
    <TaxCatchAll xmlns="82567fb2-6a47-406d-b770-f8cd21ca577c" xsi:nil="true"/>
    <lcf76f155ced4ddcb4097134ff3c332f xmlns="90bc3d20-02de-4847-bc0a-851570f653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E5E8F-17DE-49AE-BAB1-43D155B3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c3d20-02de-4847-bc0a-851570f653a2"/>
    <ds:schemaRef ds:uri="82567fb2-6a47-406d-b770-f8cd21ca5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45567-5A87-4B2E-BF9E-7A6EB796BBBC}">
  <ds:schemaRefs>
    <ds:schemaRef ds:uri="http://schemas.microsoft.com/sharepoint/v3/contenttype/forms"/>
  </ds:schemaRefs>
</ds:datastoreItem>
</file>

<file path=customXml/itemProps3.xml><?xml version="1.0" encoding="utf-8"?>
<ds:datastoreItem xmlns:ds="http://schemas.openxmlformats.org/officeDocument/2006/customXml" ds:itemID="{9D56BD78-012D-4757-B2EA-1AC3912D8601}">
  <ds:schemaRefs>
    <ds:schemaRef ds:uri="http://schemas.openxmlformats.org/officeDocument/2006/bibliography"/>
  </ds:schemaRefs>
</ds:datastoreItem>
</file>

<file path=customXml/itemProps4.xml><?xml version="1.0" encoding="utf-8"?>
<ds:datastoreItem xmlns:ds="http://schemas.openxmlformats.org/officeDocument/2006/customXml" ds:itemID="{C6C5E6B5-0372-4211-99A5-7C5AA701D6BF}">
  <ds:schemaRefs>
    <ds:schemaRef ds:uri="http://schemas.microsoft.com/office/2006/metadata/properties"/>
    <ds:schemaRef ds:uri="http://schemas.microsoft.com/office/infopath/2007/PartnerControls"/>
    <ds:schemaRef ds:uri="http://schemas.microsoft.com/sharepoint/v3"/>
    <ds:schemaRef ds:uri="90bc3d20-02de-4847-bc0a-851570f653a2"/>
    <ds:schemaRef ds:uri="82567fb2-6a47-406d-b770-f8cd21ca577c"/>
  </ds:schemaRefs>
</ds:datastoreItem>
</file>

<file path=docMetadata/LabelInfo.xml><?xml version="1.0" encoding="utf-8"?>
<clbl:labelList xmlns:clbl="http://schemas.microsoft.com/office/2020/mipLabelMetadata">
  <clbl:label id="{0b947e6b-ff26-4b13-ae1c-573c6750c888}" enabled="0" method="" siteId="{0b947e6b-ff26-4b13-ae1c-573c6750c888}"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Links>
    <vt:vector size="24" baseType="variant">
      <vt:variant>
        <vt:i4>4718597</vt:i4>
      </vt:variant>
      <vt:variant>
        <vt:i4>9</vt:i4>
      </vt:variant>
      <vt:variant>
        <vt:i4>0</vt:i4>
      </vt:variant>
      <vt:variant>
        <vt:i4>5</vt:i4>
      </vt:variant>
      <vt:variant>
        <vt:lpwstr>https://malegislature.gov/Laws/GeneralLaws/PartI/TitleII/Chapter12/Section5A</vt:lpwstr>
      </vt:variant>
      <vt:variant>
        <vt:lpwstr/>
      </vt:variant>
      <vt:variant>
        <vt:i4>4456467</vt:i4>
      </vt:variant>
      <vt:variant>
        <vt:i4>6</vt:i4>
      </vt:variant>
      <vt:variant>
        <vt:i4>0</vt:i4>
      </vt:variant>
      <vt:variant>
        <vt:i4>5</vt:i4>
      </vt:variant>
      <vt:variant>
        <vt:lpwstr>https://malegislature.gov/Bills/193/H5159</vt:lpwstr>
      </vt:variant>
      <vt:variant>
        <vt:lpwstr/>
      </vt:variant>
      <vt:variant>
        <vt:i4>4456504</vt:i4>
      </vt:variant>
      <vt:variant>
        <vt:i4>3</vt:i4>
      </vt:variant>
      <vt:variant>
        <vt:i4>0</vt:i4>
      </vt:variant>
      <vt:variant>
        <vt:i4>5</vt:i4>
      </vt:variant>
      <vt:variant>
        <vt:lpwstr>mailto:Sarah.Blodgett@masenate.gov</vt:lpwstr>
      </vt:variant>
      <vt:variant>
        <vt:lpwstr/>
      </vt:variant>
      <vt:variant>
        <vt:i4>1376382</vt:i4>
      </vt:variant>
      <vt:variant>
        <vt:i4>0</vt:i4>
      </vt:variant>
      <vt:variant>
        <vt:i4>0</vt:i4>
      </vt:variant>
      <vt:variant>
        <vt:i4>5</vt:i4>
      </vt:variant>
      <vt:variant>
        <vt:lpwstr>mailto:Ana.Vivas@mahouse.gov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Milkowski, Gray (SEN)</dc:creator>
  <cp:keywords/>
  <dc:description/>
  <cp:lastModifiedBy>Milkowski, Gray (SEN)</cp:lastModifiedBy>
  <cp:revision>2</cp:revision>
  <dcterms:created xsi:type="dcterms:W3CDTF">2024-12-31T03:11:00Z</dcterms:created>
  <dcterms:modified xsi:type="dcterms:W3CDTF">2024-12-31T03:11:00Z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0x0101009E3FD0C3FD136A48A44A4EC29EB07A61</vt:lpwstr>
  </property>
  <property fmtid="{D5CDD505-2E9C-101B-9397-08002B2CF9AE}" pid="3" name="MediaServiceImageTags">
    <vt:lpwstr/>
  </property>
</Properties>
</file>