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12" w:rsidRDefault="00726D12" w:rsidP="00726D12">
      <w:pPr>
        <w:pStyle w:val="NoSpacing"/>
        <w:rPr>
          <w:rFonts w:ascii="Times New Roman" w:hAnsi="Times New Roman"/>
          <w:b/>
          <w:sz w:val="24"/>
          <w:szCs w:val="24"/>
        </w:rPr>
      </w:pPr>
      <w:r>
        <w:rPr>
          <w:rFonts w:ascii="Times New Roman" w:hAnsi="Times New Roman"/>
          <w:b/>
          <w:sz w:val="24"/>
          <w:szCs w:val="24"/>
        </w:rPr>
        <w:t>FOR IMMEDIATE RELEASE</w:t>
      </w:r>
    </w:p>
    <w:p w:rsidR="00726D12" w:rsidRDefault="005C070E" w:rsidP="00726D12">
      <w:pPr>
        <w:pStyle w:val="NoSpacing"/>
        <w:rPr>
          <w:rFonts w:ascii="Times New Roman" w:hAnsi="Times New Roman"/>
          <w:sz w:val="24"/>
          <w:szCs w:val="24"/>
        </w:rPr>
      </w:pPr>
      <w:r>
        <w:rPr>
          <w:rFonts w:ascii="Times New Roman" w:hAnsi="Times New Roman"/>
          <w:sz w:val="24"/>
          <w:szCs w:val="24"/>
        </w:rPr>
        <w:t>June 30</w:t>
      </w:r>
      <w:r w:rsidR="00F127F7">
        <w:rPr>
          <w:rFonts w:ascii="Times New Roman" w:hAnsi="Times New Roman"/>
          <w:sz w:val="24"/>
          <w:szCs w:val="24"/>
        </w:rPr>
        <w:t>, 2016</w:t>
      </w:r>
    </w:p>
    <w:p w:rsidR="00726D12" w:rsidRDefault="00726D12" w:rsidP="00726D12">
      <w:pPr>
        <w:pStyle w:val="NoSpacing"/>
        <w:rPr>
          <w:rFonts w:ascii="Times New Roman" w:hAnsi="Times New Roman"/>
          <w:sz w:val="24"/>
          <w:szCs w:val="24"/>
        </w:rPr>
      </w:pPr>
    </w:p>
    <w:p w:rsidR="00726D12" w:rsidRDefault="00726D12" w:rsidP="00726D12">
      <w:pPr>
        <w:pStyle w:val="NoSpacing"/>
        <w:rPr>
          <w:rFonts w:ascii="Times New Roman" w:hAnsi="Times New Roman"/>
          <w:b/>
          <w:sz w:val="24"/>
          <w:szCs w:val="24"/>
        </w:rPr>
      </w:pPr>
      <w:r>
        <w:rPr>
          <w:rFonts w:ascii="Times New Roman" w:hAnsi="Times New Roman"/>
          <w:b/>
          <w:sz w:val="24"/>
          <w:szCs w:val="24"/>
        </w:rPr>
        <w:t>CONTACT</w:t>
      </w:r>
    </w:p>
    <w:p w:rsidR="00726D12" w:rsidRPr="004256DD" w:rsidRDefault="004256DD" w:rsidP="000E3AF5">
      <w:pPr>
        <w:pStyle w:val="NoSpacing"/>
        <w:rPr>
          <w:rFonts w:ascii="Times New Roman" w:hAnsi="Times New Roman"/>
          <w:sz w:val="24"/>
          <w:szCs w:val="24"/>
          <w:highlight w:val="yellow"/>
        </w:rPr>
      </w:pPr>
      <w:r w:rsidRPr="004256DD">
        <w:rPr>
          <w:rFonts w:ascii="Times New Roman" w:hAnsi="Times New Roman"/>
          <w:sz w:val="24"/>
          <w:szCs w:val="24"/>
          <w:highlight w:val="yellow"/>
        </w:rPr>
        <w:t>XXXX</w:t>
      </w:r>
    </w:p>
    <w:p w:rsidR="004256DD" w:rsidRDefault="004256DD" w:rsidP="000E3AF5">
      <w:pPr>
        <w:pStyle w:val="NoSpacing"/>
        <w:rPr>
          <w:rStyle w:val="Hyperlink"/>
          <w:rFonts w:ascii="Times New Roman" w:hAnsi="Times New Roman"/>
          <w:sz w:val="24"/>
          <w:szCs w:val="24"/>
        </w:rPr>
      </w:pPr>
      <w:r w:rsidRPr="004256DD">
        <w:rPr>
          <w:rFonts w:ascii="Times New Roman" w:hAnsi="Times New Roman"/>
          <w:sz w:val="24"/>
          <w:szCs w:val="24"/>
          <w:highlight w:val="yellow"/>
        </w:rPr>
        <w:t>XXXX</w:t>
      </w:r>
    </w:p>
    <w:p w:rsidR="000E3AF5" w:rsidRPr="000E3AF5" w:rsidRDefault="000E3AF5" w:rsidP="000E3AF5">
      <w:pPr>
        <w:pStyle w:val="NoSpacing"/>
        <w:rPr>
          <w:rFonts w:ascii="Times New Roman" w:hAnsi="Times New Roman" w:cs="Times New Roman"/>
          <w:sz w:val="36"/>
          <w:szCs w:val="36"/>
        </w:rPr>
      </w:pPr>
    </w:p>
    <w:p w:rsidR="000E3AF5" w:rsidRPr="000E3AF5" w:rsidRDefault="000E3AF5" w:rsidP="000E3AF5">
      <w:pPr>
        <w:jc w:val="center"/>
        <w:rPr>
          <w:rFonts w:ascii="Times New Roman" w:hAnsi="Times New Roman" w:cs="Times New Roman"/>
          <w:b/>
          <w:bCs/>
          <w:color w:val="000000"/>
          <w:sz w:val="36"/>
          <w:szCs w:val="36"/>
        </w:rPr>
      </w:pPr>
      <w:r w:rsidRPr="000E3AF5">
        <w:rPr>
          <w:rFonts w:ascii="Times New Roman" w:hAnsi="Times New Roman" w:cs="Times New Roman"/>
          <w:b/>
          <w:bCs/>
          <w:color w:val="000000"/>
          <w:sz w:val="36"/>
          <w:szCs w:val="36"/>
        </w:rPr>
        <w:t>Legislature Passes Balanced F</w:t>
      </w:r>
      <w:r w:rsidR="005543CF">
        <w:rPr>
          <w:rFonts w:ascii="Times New Roman" w:hAnsi="Times New Roman" w:cs="Times New Roman"/>
          <w:b/>
          <w:bCs/>
          <w:color w:val="000000"/>
          <w:sz w:val="36"/>
          <w:szCs w:val="36"/>
        </w:rPr>
        <w:t>iscal Year 20</w:t>
      </w:r>
      <w:r w:rsidRPr="000E3AF5">
        <w:rPr>
          <w:rFonts w:ascii="Times New Roman" w:hAnsi="Times New Roman" w:cs="Times New Roman"/>
          <w:b/>
          <w:bCs/>
          <w:color w:val="000000"/>
          <w:sz w:val="36"/>
          <w:szCs w:val="36"/>
        </w:rPr>
        <w:t>1</w:t>
      </w:r>
      <w:r w:rsidR="00F127F7">
        <w:rPr>
          <w:rFonts w:ascii="Times New Roman" w:hAnsi="Times New Roman" w:cs="Times New Roman"/>
          <w:b/>
          <w:bCs/>
          <w:color w:val="000000"/>
          <w:sz w:val="36"/>
          <w:szCs w:val="36"/>
        </w:rPr>
        <w:t>7</w:t>
      </w:r>
      <w:r w:rsidRPr="000E3AF5">
        <w:rPr>
          <w:rFonts w:ascii="Times New Roman" w:hAnsi="Times New Roman" w:cs="Times New Roman"/>
          <w:b/>
          <w:bCs/>
          <w:color w:val="000000"/>
          <w:sz w:val="36"/>
          <w:szCs w:val="36"/>
        </w:rPr>
        <w:t xml:space="preserve"> Budget</w:t>
      </w:r>
    </w:p>
    <w:p w:rsidR="005529B5" w:rsidRDefault="000E3AF5" w:rsidP="005529B5">
      <w:pPr>
        <w:rPr>
          <w:rFonts w:ascii="Times New Roman" w:hAnsi="Times New Roman" w:cs="Times New Roman"/>
          <w:sz w:val="24"/>
          <w:szCs w:val="24"/>
        </w:rPr>
      </w:pPr>
      <w:r w:rsidRPr="000E3AF5">
        <w:rPr>
          <w:rFonts w:ascii="Times New Roman" w:hAnsi="Times New Roman" w:cs="Times New Roman"/>
          <w:sz w:val="24"/>
          <w:szCs w:val="24"/>
        </w:rPr>
        <w:t>BOSTON – The Massachusetts Legislature today enacted a $</w:t>
      </w:r>
      <w:r w:rsidR="005529B5">
        <w:rPr>
          <w:rFonts w:ascii="Times New Roman" w:hAnsi="Times New Roman" w:cs="Times New Roman"/>
          <w:sz w:val="24"/>
          <w:szCs w:val="24"/>
        </w:rPr>
        <w:t xml:space="preserve">39.146 </w:t>
      </w:r>
      <w:r w:rsidRPr="000E3AF5">
        <w:rPr>
          <w:rFonts w:ascii="Times New Roman" w:hAnsi="Times New Roman" w:cs="Times New Roman"/>
          <w:sz w:val="24"/>
          <w:szCs w:val="24"/>
        </w:rPr>
        <w:t>billion state budget for Fiscal Year</w:t>
      </w:r>
      <w:r w:rsidR="00F127F7">
        <w:rPr>
          <w:rFonts w:ascii="Times New Roman" w:hAnsi="Times New Roman" w:cs="Times New Roman"/>
          <w:sz w:val="24"/>
          <w:szCs w:val="24"/>
        </w:rPr>
        <w:t xml:space="preserve"> 2017</w:t>
      </w:r>
      <w:r w:rsidRPr="000E3AF5">
        <w:rPr>
          <w:rFonts w:ascii="Times New Roman" w:hAnsi="Times New Roman" w:cs="Times New Roman"/>
          <w:sz w:val="24"/>
          <w:szCs w:val="24"/>
        </w:rPr>
        <w:t xml:space="preserve"> </w:t>
      </w:r>
      <w:r w:rsidR="00DE4086">
        <w:rPr>
          <w:rFonts w:ascii="Times New Roman" w:hAnsi="Times New Roman" w:cs="Times New Roman"/>
          <w:sz w:val="24"/>
          <w:szCs w:val="24"/>
        </w:rPr>
        <w:t>that</w:t>
      </w:r>
      <w:r w:rsidRPr="000E3AF5">
        <w:rPr>
          <w:rFonts w:ascii="Times New Roman" w:hAnsi="Times New Roman" w:cs="Times New Roman"/>
          <w:sz w:val="24"/>
          <w:szCs w:val="24"/>
        </w:rPr>
        <w:t xml:space="preserve"> </w:t>
      </w:r>
      <w:r w:rsidR="005529B5">
        <w:rPr>
          <w:rFonts w:ascii="Times New Roman" w:hAnsi="Times New Roman" w:cs="Times New Roman"/>
          <w:sz w:val="24"/>
          <w:szCs w:val="24"/>
        </w:rPr>
        <w:t>invests in key areas related to local aid, education, children’s health and safety, housing, health and human services, workforce training and economic development. The budget reflects a conservative tax</w:t>
      </w:r>
      <w:r w:rsidR="00BB2A73">
        <w:rPr>
          <w:rFonts w:ascii="Times New Roman" w:hAnsi="Times New Roman" w:cs="Times New Roman"/>
          <w:sz w:val="24"/>
          <w:szCs w:val="24"/>
        </w:rPr>
        <w:t xml:space="preserve"> revenue</w:t>
      </w:r>
      <w:r w:rsidR="005529B5">
        <w:rPr>
          <w:rFonts w:ascii="Times New Roman" w:hAnsi="Times New Roman" w:cs="Times New Roman"/>
          <w:sz w:val="24"/>
          <w:szCs w:val="24"/>
        </w:rPr>
        <w:t xml:space="preserve"> outlook and focuses on opportunities for savin</w:t>
      </w:r>
      <w:bookmarkStart w:id="0" w:name="_GoBack"/>
      <w:bookmarkEnd w:id="0"/>
      <w:r w:rsidR="005529B5">
        <w:rPr>
          <w:rFonts w:ascii="Times New Roman" w:hAnsi="Times New Roman" w:cs="Times New Roman"/>
          <w:sz w:val="24"/>
          <w:szCs w:val="24"/>
        </w:rPr>
        <w:t>gs while preserving key programs and services.</w:t>
      </w:r>
    </w:p>
    <w:p w:rsidR="004256DD" w:rsidRPr="004256DD" w:rsidRDefault="004256DD" w:rsidP="00CE0A0B">
      <w:pPr>
        <w:contextualSpacing/>
        <w:rPr>
          <w:rFonts w:ascii="Times New Roman" w:hAnsi="Times New Roman" w:cs="Times New Roman"/>
          <w:b/>
          <w:sz w:val="24"/>
          <w:szCs w:val="24"/>
        </w:rPr>
      </w:pPr>
      <w:r w:rsidRPr="004256DD">
        <w:rPr>
          <w:rFonts w:ascii="Times New Roman" w:hAnsi="Times New Roman" w:cs="Times New Roman"/>
          <w:b/>
          <w:sz w:val="24"/>
          <w:szCs w:val="24"/>
          <w:highlight w:val="yellow"/>
        </w:rPr>
        <w:t>QUOTE FROM SENATOR XXXX</w:t>
      </w:r>
    </w:p>
    <w:p w:rsidR="004256DD" w:rsidRDefault="004256DD" w:rsidP="00CE0A0B">
      <w:pPr>
        <w:contextualSpacing/>
        <w:rPr>
          <w:rFonts w:ascii="Times New Roman" w:hAnsi="Times New Roman" w:cs="Times New Roman"/>
          <w:sz w:val="24"/>
          <w:szCs w:val="24"/>
        </w:rPr>
      </w:pPr>
    </w:p>
    <w:p w:rsidR="00CE0A0B" w:rsidRDefault="00CE0A0B" w:rsidP="00CE0A0B">
      <w:pPr>
        <w:contextualSpacing/>
        <w:rPr>
          <w:rFonts w:ascii="Times New Roman" w:hAnsi="Times New Roman" w:cs="Times New Roman"/>
          <w:sz w:val="24"/>
          <w:szCs w:val="24"/>
        </w:rPr>
      </w:pPr>
      <w:r w:rsidRPr="00CE0A0B">
        <w:rPr>
          <w:rFonts w:ascii="Times New Roman" w:hAnsi="Times New Roman" w:cs="Times New Roman"/>
          <w:sz w:val="24"/>
          <w:szCs w:val="24"/>
        </w:rPr>
        <w:t xml:space="preserve">“The Senate worked tirelessly to achieve a balanced budget which preserves services to the Commonwealth’s most vulnerable while making strides toward investments to help build resilient communities. We always want to do more to build our economy, and I am proud of the work we have done,” said </w:t>
      </w:r>
      <w:r w:rsidRPr="00CE0A0B">
        <w:rPr>
          <w:rFonts w:ascii="Times New Roman" w:hAnsi="Times New Roman" w:cs="Times New Roman"/>
          <w:b/>
          <w:sz w:val="24"/>
          <w:szCs w:val="24"/>
        </w:rPr>
        <w:t>Senate President Stan Rosenberg</w:t>
      </w:r>
      <w:r w:rsidR="004629ED">
        <w:rPr>
          <w:rFonts w:ascii="Times New Roman" w:hAnsi="Times New Roman" w:cs="Times New Roman"/>
          <w:b/>
          <w:sz w:val="24"/>
          <w:szCs w:val="24"/>
        </w:rPr>
        <w:t xml:space="preserve"> (D-Amherst).</w:t>
      </w:r>
    </w:p>
    <w:p w:rsidR="00CE0A0B" w:rsidRDefault="00CE0A0B" w:rsidP="00CE0A0B">
      <w:pPr>
        <w:contextualSpacing/>
        <w:rPr>
          <w:rFonts w:ascii="Times New Roman" w:hAnsi="Times New Roman" w:cs="Times New Roman"/>
          <w:sz w:val="24"/>
          <w:szCs w:val="24"/>
        </w:rPr>
      </w:pPr>
    </w:p>
    <w:p w:rsidR="00CE0A0B" w:rsidRPr="00CE0A0B" w:rsidRDefault="00CE0A0B" w:rsidP="00CE0A0B">
      <w:pPr>
        <w:contextualSpacing/>
        <w:rPr>
          <w:rFonts w:ascii="Times New Roman" w:hAnsi="Times New Roman" w:cs="Times New Roman"/>
          <w:sz w:val="24"/>
          <w:szCs w:val="24"/>
        </w:rPr>
      </w:pPr>
      <w:r w:rsidRPr="00CE0A0B">
        <w:rPr>
          <w:rFonts w:ascii="Times New Roman" w:hAnsi="Times New Roman" w:cs="Times New Roman"/>
          <w:sz w:val="24"/>
          <w:szCs w:val="24"/>
        </w:rPr>
        <w:t xml:space="preserve">“This budget reflects our belief that we must be responsible stewards of taxpayer dollars, while keeping the Commonwealth moving forward on the path to resilience, especially during a time of fiscal uncertainty,” said </w:t>
      </w:r>
      <w:r w:rsidRPr="00CE0A0B">
        <w:rPr>
          <w:rFonts w:ascii="Times New Roman" w:hAnsi="Times New Roman" w:cs="Times New Roman"/>
          <w:b/>
          <w:sz w:val="24"/>
          <w:szCs w:val="24"/>
        </w:rPr>
        <w:t>Senate Committee on Ways and Means Chair Karen E. Spilka (D-Ashland)</w:t>
      </w:r>
      <w:r w:rsidRPr="00CE0A0B">
        <w:rPr>
          <w:rFonts w:ascii="Times New Roman" w:hAnsi="Times New Roman" w:cs="Times New Roman"/>
          <w:sz w:val="24"/>
          <w:szCs w:val="24"/>
        </w:rPr>
        <w:t xml:space="preserve">. “We honor our commitment to increased K-12 education funding, preserve investments for our most vulnerable residents, including our youngest children, and continue to direct resources to </w:t>
      </w:r>
      <w:r w:rsidR="004629ED">
        <w:rPr>
          <w:rFonts w:ascii="Times New Roman" w:hAnsi="Times New Roman" w:cs="Times New Roman"/>
          <w:sz w:val="24"/>
          <w:szCs w:val="24"/>
        </w:rPr>
        <w:t>address</w:t>
      </w:r>
      <w:r w:rsidRPr="00CE0A0B">
        <w:rPr>
          <w:rFonts w:ascii="Times New Roman" w:hAnsi="Times New Roman" w:cs="Times New Roman"/>
          <w:sz w:val="24"/>
          <w:szCs w:val="24"/>
        </w:rPr>
        <w:t xml:space="preserve"> the opioid crisis. This budget also significantly increases local aid to help cities and towns address community needs. Despite the challenges of lower than anticipated revenue, I am proud to say that the conference committee worked swiftly and collaboratively to produce a timely budget that preserves critical services, allows for strategic reductions and makes modest investments in our shared future.”</w:t>
      </w:r>
    </w:p>
    <w:p w:rsidR="009730E9" w:rsidRDefault="009730E9" w:rsidP="00F127F7">
      <w:pPr>
        <w:contextualSpacing/>
        <w:rPr>
          <w:rFonts w:ascii="Times New Roman" w:hAnsi="Times New Roman" w:cs="Times New Roman"/>
          <w:sz w:val="24"/>
          <w:szCs w:val="24"/>
        </w:rPr>
      </w:pPr>
    </w:p>
    <w:p w:rsidR="009730E9" w:rsidRPr="009730E9" w:rsidRDefault="009730E9" w:rsidP="009730E9">
      <w:pPr>
        <w:contextualSpacing/>
        <w:rPr>
          <w:rFonts w:ascii="Times New Roman" w:hAnsi="Times New Roman" w:cs="Times New Roman"/>
          <w:sz w:val="24"/>
          <w:szCs w:val="24"/>
        </w:rPr>
      </w:pPr>
      <w:r w:rsidRPr="009730E9">
        <w:rPr>
          <w:rFonts w:ascii="Times New Roman" w:hAnsi="Times New Roman" w:cs="Times New Roman"/>
          <w:sz w:val="24"/>
          <w:szCs w:val="24"/>
        </w:rPr>
        <w:t xml:space="preserve">“Despite unforeseen fiscal challenges, this year’s budget still includes critical investments in many of our most valuable services and programs,” said </w:t>
      </w:r>
      <w:r w:rsidRPr="009730E9">
        <w:rPr>
          <w:rFonts w:ascii="Times New Roman" w:hAnsi="Times New Roman" w:cs="Times New Roman"/>
          <w:b/>
          <w:sz w:val="24"/>
          <w:szCs w:val="24"/>
        </w:rPr>
        <w:t>Senator Sal DiDomenico, Vice Chair of the Senate Committee on Ways and Means</w:t>
      </w:r>
      <w:r w:rsidRPr="009730E9">
        <w:rPr>
          <w:rFonts w:ascii="Times New Roman" w:hAnsi="Times New Roman" w:cs="Times New Roman"/>
          <w:bCs/>
          <w:sz w:val="24"/>
          <w:szCs w:val="24"/>
        </w:rPr>
        <w:t>.</w:t>
      </w:r>
      <w:r w:rsidRPr="009730E9">
        <w:rPr>
          <w:rFonts w:ascii="Times New Roman" w:hAnsi="Times New Roman" w:cs="Times New Roman"/>
          <w:b/>
          <w:bCs/>
          <w:sz w:val="24"/>
          <w:szCs w:val="24"/>
        </w:rPr>
        <w:t xml:space="preserve"> </w:t>
      </w:r>
      <w:r w:rsidRPr="009730E9">
        <w:rPr>
          <w:rFonts w:ascii="Times New Roman" w:hAnsi="Times New Roman" w:cs="Times New Roman"/>
          <w:sz w:val="24"/>
          <w:szCs w:val="24"/>
        </w:rPr>
        <w:t>“I was proud to work with my colleagues on the conference committee to create a comprehensive final budget that includes many of our communities’ top priorities, all while remaining financially responsible. I am confident that the budget we have produced will address the many needs of our residents and will continue moving our entire Commonwealth forward.”</w:t>
      </w:r>
    </w:p>
    <w:p w:rsidR="009730E9" w:rsidRPr="009730E9" w:rsidRDefault="009730E9" w:rsidP="009730E9">
      <w:pPr>
        <w:contextualSpacing/>
        <w:rPr>
          <w:rFonts w:ascii="Times New Roman" w:hAnsi="Times New Roman" w:cs="Times New Roman"/>
          <w:sz w:val="24"/>
          <w:szCs w:val="24"/>
        </w:rPr>
      </w:pPr>
    </w:p>
    <w:p w:rsidR="00B93618" w:rsidRPr="00B93618" w:rsidRDefault="00B93618" w:rsidP="00B93618">
      <w:pPr>
        <w:contextualSpacing/>
        <w:rPr>
          <w:rFonts w:ascii="Times New Roman" w:hAnsi="Times New Roman" w:cs="Times New Roman"/>
          <w:sz w:val="24"/>
          <w:szCs w:val="24"/>
        </w:rPr>
      </w:pPr>
      <w:r w:rsidRPr="00B93618">
        <w:rPr>
          <w:rFonts w:ascii="Times New Roman" w:hAnsi="Times New Roman" w:cs="Times New Roman"/>
          <w:sz w:val="24"/>
          <w:szCs w:val="24"/>
        </w:rPr>
        <w:t xml:space="preserve">“We have Constitutional and moral obligations to live within our </w:t>
      </w:r>
      <w:proofErr w:type="gramStart"/>
      <w:r w:rsidRPr="00B93618">
        <w:rPr>
          <w:rFonts w:ascii="Times New Roman" w:hAnsi="Times New Roman" w:cs="Times New Roman"/>
          <w:sz w:val="24"/>
          <w:szCs w:val="24"/>
        </w:rPr>
        <w:t>means,</w:t>
      </w:r>
      <w:proofErr w:type="gramEnd"/>
      <w:r w:rsidRPr="00B93618">
        <w:rPr>
          <w:rFonts w:ascii="Times New Roman" w:hAnsi="Times New Roman" w:cs="Times New Roman"/>
          <w:sz w:val="24"/>
          <w:szCs w:val="24"/>
        </w:rPr>
        <w:t xml:space="preserve"> and this budget contains difficult choices to do just that by recognizing a projected $750 million downturn in revenue. Now that the budget moves to the desk of Governor Baker, all of us must remain committed to doing what it takes to boost the economy and prevent even harder choices in the future,” said </w:t>
      </w:r>
      <w:r w:rsidRPr="00B93618">
        <w:rPr>
          <w:rFonts w:ascii="Times New Roman" w:hAnsi="Times New Roman" w:cs="Times New Roman"/>
          <w:b/>
          <w:sz w:val="24"/>
          <w:szCs w:val="24"/>
        </w:rPr>
        <w:t>Senate Minority Leader Bruce Tarr (R- Gloucester)</w:t>
      </w:r>
      <w:r w:rsidRPr="00B93618">
        <w:rPr>
          <w:rFonts w:ascii="Times New Roman" w:hAnsi="Times New Roman" w:cs="Times New Roman"/>
          <w:sz w:val="24"/>
          <w:szCs w:val="24"/>
        </w:rPr>
        <w:t>.</w:t>
      </w:r>
    </w:p>
    <w:p w:rsidR="005529B5" w:rsidRDefault="005529B5" w:rsidP="00F127F7">
      <w:pPr>
        <w:contextualSpacing/>
        <w:rPr>
          <w:rFonts w:ascii="Times New Roman" w:hAnsi="Times New Roman" w:cs="Times New Roman"/>
          <w:b/>
          <w:sz w:val="24"/>
          <w:szCs w:val="24"/>
        </w:rPr>
      </w:pPr>
    </w:p>
    <w:p w:rsidR="007631C3" w:rsidRDefault="007631C3" w:rsidP="000E3AF5">
      <w:pPr>
        <w:rPr>
          <w:rFonts w:ascii="Times New Roman" w:hAnsi="Times New Roman" w:cs="Times New Roman"/>
          <w:sz w:val="24"/>
          <w:szCs w:val="24"/>
        </w:rPr>
      </w:pPr>
      <w:r>
        <w:rPr>
          <w:rFonts w:ascii="Times New Roman" w:hAnsi="Times New Roman" w:cs="Times New Roman"/>
          <w:sz w:val="24"/>
          <w:szCs w:val="24"/>
        </w:rPr>
        <w:t>The FY 2017 budget invests in cities and towns across the Commonwealth to strengthen local services and boost local aid for education, infrastructure, public safety and other community needs.</w:t>
      </w:r>
    </w:p>
    <w:p w:rsidR="007631C3" w:rsidRDefault="007631C3" w:rsidP="003475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$4.63B for Chapter 70 education funding, a $116.1M increase over FY 2016 to allow for an increase f</w:t>
      </w:r>
      <w:r w:rsidRPr="007631C3">
        <w:rPr>
          <w:rFonts w:ascii="Times New Roman" w:hAnsi="Times New Roman" w:cs="Times New Roman"/>
          <w:sz w:val="24"/>
          <w:szCs w:val="24"/>
        </w:rPr>
        <w:t>or every school district, $55 per pupil in minimum aid and 85% effort reduction.</w:t>
      </w:r>
    </w:p>
    <w:p w:rsidR="007631C3" w:rsidRDefault="007631C3" w:rsidP="0034755D">
      <w:pPr>
        <w:pStyle w:val="ListParagraph"/>
        <w:numPr>
          <w:ilvl w:val="0"/>
          <w:numId w:val="2"/>
        </w:numPr>
        <w:rPr>
          <w:rFonts w:ascii="Times New Roman" w:hAnsi="Times New Roman" w:cs="Times New Roman"/>
          <w:sz w:val="24"/>
          <w:szCs w:val="24"/>
        </w:rPr>
      </w:pPr>
      <w:r w:rsidRPr="007631C3">
        <w:rPr>
          <w:rFonts w:ascii="Times New Roman" w:hAnsi="Times New Roman" w:cs="Times New Roman"/>
          <w:sz w:val="24"/>
          <w:szCs w:val="24"/>
        </w:rPr>
        <w:t>$1.02B for Unrestricted General Government Aid (UGGA) to bolster municipal capacity.</w:t>
      </w:r>
    </w:p>
    <w:p w:rsidR="00A34115" w:rsidRDefault="00A34115" w:rsidP="003475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$82M for Regional Transit Authorities.</w:t>
      </w:r>
    </w:p>
    <w:p w:rsidR="007631C3" w:rsidRDefault="007631C3" w:rsidP="003475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$61M for Regional School Transportation.</w:t>
      </w:r>
    </w:p>
    <w:p w:rsidR="0034755D" w:rsidRDefault="0034755D" w:rsidP="0034755D">
      <w:pPr>
        <w:pStyle w:val="ListParagraph"/>
        <w:numPr>
          <w:ilvl w:val="0"/>
          <w:numId w:val="2"/>
        </w:numPr>
        <w:rPr>
          <w:rFonts w:ascii="Times New Roman" w:hAnsi="Times New Roman" w:cs="Times New Roman"/>
          <w:sz w:val="24"/>
          <w:szCs w:val="24"/>
        </w:rPr>
      </w:pPr>
      <w:r w:rsidRPr="005D16B5">
        <w:rPr>
          <w:rFonts w:ascii="Times New Roman" w:hAnsi="Times New Roman" w:cs="Times New Roman"/>
          <w:sz w:val="24"/>
          <w:szCs w:val="24"/>
        </w:rPr>
        <w:t>$14.1M</w:t>
      </w:r>
      <w:r w:rsidRPr="00752D18">
        <w:rPr>
          <w:rFonts w:ascii="Times New Roman" w:hAnsi="Times New Roman" w:cs="Times New Roman"/>
          <w:sz w:val="24"/>
          <w:szCs w:val="24"/>
        </w:rPr>
        <w:t xml:space="preserve"> for local Councils on Aging, increasing the formula grant to $10 per senior per year and strengthening local senior center community programming and services.</w:t>
      </w:r>
    </w:p>
    <w:p w:rsidR="007631C3" w:rsidRDefault="007631C3" w:rsidP="000E3AF5">
      <w:pPr>
        <w:rPr>
          <w:rFonts w:ascii="Times New Roman" w:hAnsi="Times New Roman" w:cs="Times New Roman"/>
          <w:sz w:val="24"/>
          <w:szCs w:val="24"/>
        </w:rPr>
      </w:pPr>
      <w:r>
        <w:rPr>
          <w:rFonts w:ascii="Times New Roman" w:hAnsi="Times New Roman" w:cs="Times New Roman"/>
          <w:sz w:val="24"/>
          <w:szCs w:val="24"/>
        </w:rPr>
        <w:t>Recognizing that the early years of a child’s life are critical for future success, the FY 2017 budget invests in education and care for the state’s youngest children</w:t>
      </w:r>
    </w:p>
    <w:p w:rsidR="00A15E2B" w:rsidRPr="007631C3" w:rsidRDefault="00A15E2B" w:rsidP="00A15E2B">
      <w:pPr>
        <w:pStyle w:val="ListParagraph"/>
        <w:numPr>
          <w:ilvl w:val="0"/>
          <w:numId w:val="2"/>
        </w:numPr>
        <w:rPr>
          <w:rFonts w:ascii="Times New Roman" w:hAnsi="Times New Roman" w:cs="Times New Roman"/>
          <w:sz w:val="24"/>
          <w:szCs w:val="24"/>
        </w:rPr>
      </w:pPr>
      <w:r w:rsidRPr="007631C3">
        <w:rPr>
          <w:rFonts w:ascii="Times New Roman" w:hAnsi="Times New Roman" w:cs="Times New Roman"/>
          <w:sz w:val="24"/>
          <w:szCs w:val="24"/>
        </w:rPr>
        <w:t>$32.4M for early education quality improvements</w:t>
      </w:r>
      <w:r>
        <w:rPr>
          <w:rFonts w:ascii="Times New Roman" w:hAnsi="Times New Roman" w:cs="Times New Roman"/>
          <w:sz w:val="24"/>
          <w:szCs w:val="24"/>
        </w:rPr>
        <w:t>.</w:t>
      </w:r>
    </w:p>
    <w:p w:rsidR="007631C3" w:rsidRPr="007631C3" w:rsidRDefault="007631C3" w:rsidP="0034755D">
      <w:pPr>
        <w:pStyle w:val="ListParagraph"/>
        <w:numPr>
          <w:ilvl w:val="0"/>
          <w:numId w:val="2"/>
        </w:numPr>
        <w:rPr>
          <w:rFonts w:ascii="Times New Roman" w:hAnsi="Times New Roman" w:cs="Times New Roman"/>
          <w:sz w:val="24"/>
          <w:szCs w:val="24"/>
        </w:rPr>
      </w:pPr>
      <w:r w:rsidRPr="007631C3">
        <w:rPr>
          <w:rFonts w:ascii="Times New Roman" w:hAnsi="Times New Roman" w:cs="Times New Roman"/>
          <w:sz w:val="24"/>
          <w:szCs w:val="24"/>
        </w:rPr>
        <w:t>$12.5M for early educator salaries, allowing for a 3.5% increase in rates</w:t>
      </w:r>
      <w:r>
        <w:rPr>
          <w:rFonts w:ascii="Times New Roman" w:hAnsi="Times New Roman" w:cs="Times New Roman"/>
          <w:sz w:val="24"/>
          <w:szCs w:val="24"/>
        </w:rPr>
        <w:t xml:space="preserve"> for this critical workforce.</w:t>
      </w:r>
    </w:p>
    <w:p w:rsidR="007631C3" w:rsidRDefault="007631C3" w:rsidP="0034755D">
      <w:pPr>
        <w:pStyle w:val="ListParagraph"/>
        <w:numPr>
          <w:ilvl w:val="0"/>
          <w:numId w:val="2"/>
        </w:numPr>
        <w:rPr>
          <w:rFonts w:ascii="Times New Roman" w:hAnsi="Times New Roman" w:cs="Times New Roman"/>
          <w:sz w:val="24"/>
          <w:szCs w:val="24"/>
        </w:rPr>
      </w:pPr>
      <w:r w:rsidRPr="007631C3">
        <w:rPr>
          <w:rFonts w:ascii="Times New Roman" w:hAnsi="Times New Roman" w:cs="Times New Roman"/>
          <w:sz w:val="24"/>
          <w:szCs w:val="24"/>
        </w:rPr>
        <w:t xml:space="preserve">$100K </w:t>
      </w:r>
      <w:r>
        <w:rPr>
          <w:rFonts w:ascii="Times New Roman" w:hAnsi="Times New Roman" w:cs="Times New Roman"/>
          <w:sz w:val="24"/>
          <w:szCs w:val="24"/>
        </w:rPr>
        <w:t xml:space="preserve">for a new </w:t>
      </w:r>
      <w:r w:rsidRPr="007631C3">
        <w:rPr>
          <w:rFonts w:ascii="Times New Roman" w:hAnsi="Times New Roman" w:cs="Times New Roman"/>
          <w:sz w:val="24"/>
          <w:szCs w:val="24"/>
        </w:rPr>
        <w:t>anti-poverty pilot program to improve student outcomes and family finances through mentorships</w:t>
      </w:r>
      <w:r>
        <w:rPr>
          <w:rFonts w:ascii="Times New Roman" w:hAnsi="Times New Roman" w:cs="Times New Roman"/>
          <w:sz w:val="24"/>
          <w:szCs w:val="24"/>
        </w:rPr>
        <w:t>.</w:t>
      </w:r>
    </w:p>
    <w:p w:rsidR="007631C3" w:rsidRDefault="00D238CB" w:rsidP="007631C3">
      <w:pPr>
        <w:rPr>
          <w:rFonts w:ascii="Times New Roman" w:hAnsi="Times New Roman" w:cs="Times New Roman"/>
          <w:sz w:val="24"/>
          <w:szCs w:val="24"/>
        </w:rPr>
      </w:pPr>
      <w:r>
        <w:rPr>
          <w:rFonts w:ascii="Times New Roman" w:hAnsi="Times New Roman" w:cs="Times New Roman"/>
          <w:sz w:val="24"/>
          <w:szCs w:val="24"/>
        </w:rPr>
        <w:t>The FY 2017 budget makes targeted investments to support low income famil</w:t>
      </w:r>
      <w:r w:rsidR="00847B23">
        <w:rPr>
          <w:rFonts w:ascii="Times New Roman" w:hAnsi="Times New Roman" w:cs="Times New Roman"/>
          <w:sz w:val="24"/>
          <w:szCs w:val="24"/>
        </w:rPr>
        <w:t>ies and protect the health and safety of children across the Commonwealth.</w:t>
      </w:r>
    </w:p>
    <w:p w:rsidR="00847B23" w:rsidRPr="00847B23" w:rsidRDefault="00847B23" w:rsidP="0034755D">
      <w:pPr>
        <w:pStyle w:val="ListParagraph"/>
        <w:numPr>
          <w:ilvl w:val="0"/>
          <w:numId w:val="2"/>
        </w:numPr>
        <w:rPr>
          <w:rFonts w:ascii="Times New Roman" w:hAnsi="Times New Roman" w:cs="Times New Roman"/>
          <w:sz w:val="24"/>
          <w:szCs w:val="24"/>
        </w:rPr>
      </w:pPr>
      <w:r w:rsidRPr="00847B23">
        <w:rPr>
          <w:rFonts w:ascii="Times New Roman" w:hAnsi="Times New Roman" w:cs="Times New Roman"/>
          <w:sz w:val="24"/>
          <w:szCs w:val="24"/>
        </w:rPr>
        <w:t>$940.8M for the Department of Children and Families, a</w:t>
      </w:r>
      <w:r>
        <w:rPr>
          <w:rFonts w:ascii="Times New Roman" w:hAnsi="Times New Roman" w:cs="Times New Roman"/>
          <w:sz w:val="24"/>
          <w:szCs w:val="24"/>
        </w:rPr>
        <w:t>n</w:t>
      </w:r>
      <w:r w:rsidRPr="00847B23">
        <w:rPr>
          <w:rFonts w:ascii="Times New Roman" w:hAnsi="Times New Roman" w:cs="Times New Roman"/>
          <w:sz w:val="24"/>
          <w:szCs w:val="24"/>
        </w:rPr>
        <w:t xml:space="preserve"> $18.3M increase over FY2016 spending.</w:t>
      </w:r>
    </w:p>
    <w:p w:rsidR="00847B23" w:rsidRPr="00847B23" w:rsidRDefault="00847B23" w:rsidP="003475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w:t>
      </w:r>
      <w:r w:rsidRPr="00847B23">
        <w:rPr>
          <w:rFonts w:ascii="Times New Roman" w:hAnsi="Times New Roman" w:cs="Times New Roman"/>
          <w:sz w:val="24"/>
          <w:szCs w:val="24"/>
        </w:rPr>
        <w:t>ncrease</w:t>
      </w:r>
      <w:r>
        <w:rPr>
          <w:rFonts w:ascii="Times New Roman" w:hAnsi="Times New Roman" w:cs="Times New Roman"/>
          <w:sz w:val="24"/>
          <w:szCs w:val="24"/>
        </w:rPr>
        <w:t>s</w:t>
      </w:r>
      <w:r w:rsidRPr="00847B23">
        <w:rPr>
          <w:rFonts w:ascii="Times New Roman" w:hAnsi="Times New Roman" w:cs="Times New Roman"/>
          <w:sz w:val="24"/>
          <w:szCs w:val="24"/>
        </w:rPr>
        <w:t xml:space="preserve"> the D</w:t>
      </w:r>
      <w:r>
        <w:rPr>
          <w:rFonts w:ascii="Times New Roman" w:hAnsi="Times New Roman" w:cs="Times New Roman"/>
          <w:sz w:val="24"/>
          <w:szCs w:val="24"/>
        </w:rPr>
        <w:t xml:space="preserve">epartment of Transitional Assistance </w:t>
      </w:r>
      <w:r w:rsidRPr="00847B23">
        <w:rPr>
          <w:rFonts w:ascii="Times New Roman" w:hAnsi="Times New Roman" w:cs="Times New Roman"/>
          <w:sz w:val="24"/>
          <w:szCs w:val="24"/>
        </w:rPr>
        <w:t>clothing allowance for low income children from $200 to $250</w:t>
      </w:r>
      <w:r>
        <w:rPr>
          <w:rFonts w:ascii="Times New Roman" w:hAnsi="Times New Roman" w:cs="Times New Roman"/>
          <w:sz w:val="24"/>
          <w:szCs w:val="24"/>
        </w:rPr>
        <w:t xml:space="preserve"> and invests $2M for Supplemental Nutrition Assistance Program (SNAP) caseworkers.</w:t>
      </w:r>
    </w:p>
    <w:p w:rsidR="00847B23" w:rsidRPr="00847B23" w:rsidRDefault="00847B23" w:rsidP="003475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w:t>
      </w:r>
      <w:r w:rsidRPr="00847B23">
        <w:rPr>
          <w:rFonts w:ascii="Times New Roman" w:hAnsi="Times New Roman" w:cs="Times New Roman"/>
          <w:sz w:val="24"/>
          <w:szCs w:val="24"/>
        </w:rPr>
        <w:t>imit</w:t>
      </w:r>
      <w:r>
        <w:rPr>
          <w:rFonts w:ascii="Times New Roman" w:hAnsi="Times New Roman" w:cs="Times New Roman"/>
          <w:sz w:val="24"/>
          <w:szCs w:val="24"/>
        </w:rPr>
        <w:t>s</w:t>
      </w:r>
      <w:r w:rsidRPr="00847B23">
        <w:rPr>
          <w:rFonts w:ascii="Times New Roman" w:hAnsi="Times New Roman" w:cs="Times New Roman"/>
          <w:sz w:val="24"/>
          <w:szCs w:val="24"/>
        </w:rPr>
        <w:t xml:space="preserve"> MBTA fare increases to 7% every 2 years</w:t>
      </w:r>
      <w:r>
        <w:rPr>
          <w:rFonts w:ascii="Times New Roman" w:hAnsi="Times New Roman" w:cs="Times New Roman"/>
          <w:sz w:val="24"/>
          <w:szCs w:val="24"/>
        </w:rPr>
        <w:t xml:space="preserve"> </w:t>
      </w:r>
      <w:r w:rsidRPr="00847B23">
        <w:rPr>
          <w:rFonts w:ascii="Times New Roman" w:hAnsi="Times New Roman" w:cs="Times New Roman"/>
          <w:sz w:val="24"/>
          <w:szCs w:val="24"/>
        </w:rPr>
        <w:t>to ensure Massachusetts residents have access to affordable public transportation.</w:t>
      </w:r>
    </w:p>
    <w:p w:rsidR="007631C3" w:rsidRDefault="004B4D0E" w:rsidP="003475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$800K for the Office of the Child Advocate and language to increase </w:t>
      </w:r>
      <w:r w:rsidRPr="008D75D6">
        <w:rPr>
          <w:rFonts w:ascii="Times New Roman" w:hAnsi="Times New Roman" w:cs="Times New Roman"/>
          <w:sz w:val="24"/>
          <w:szCs w:val="24"/>
        </w:rPr>
        <w:t>its independence to further its mission to protect the health, safety and well-being of children und</w:t>
      </w:r>
      <w:r>
        <w:rPr>
          <w:rFonts w:ascii="Times New Roman" w:hAnsi="Times New Roman" w:cs="Times New Roman"/>
          <w:sz w:val="24"/>
          <w:szCs w:val="24"/>
        </w:rPr>
        <w:t>er the care of the Commonwealth</w:t>
      </w:r>
      <w:r w:rsidR="007631C3">
        <w:rPr>
          <w:rFonts w:ascii="Times New Roman" w:hAnsi="Times New Roman" w:cs="Times New Roman"/>
          <w:sz w:val="24"/>
          <w:szCs w:val="24"/>
        </w:rPr>
        <w:t>.</w:t>
      </w:r>
    </w:p>
    <w:p w:rsidR="003424DF" w:rsidRDefault="003424DF" w:rsidP="003424DF">
      <w:pPr>
        <w:rPr>
          <w:rFonts w:ascii="Times New Roman" w:hAnsi="Times New Roman" w:cs="Times New Roman"/>
          <w:sz w:val="24"/>
          <w:szCs w:val="24"/>
        </w:rPr>
      </w:pPr>
      <w:r>
        <w:rPr>
          <w:rFonts w:ascii="Times New Roman" w:hAnsi="Times New Roman" w:cs="Times New Roman"/>
          <w:sz w:val="24"/>
          <w:szCs w:val="24"/>
        </w:rPr>
        <w:t>The FY 2017 budget continues to direct resources to address the opioid crisis in Massachusetts and support substance abuse education, prevention and treatment programs and services.</w:t>
      </w:r>
    </w:p>
    <w:p w:rsidR="003424DF" w:rsidRDefault="003424DF" w:rsidP="0034755D">
      <w:pPr>
        <w:pStyle w:val="ListParagraph"/>
        <w:numPr>
          <w:ilvl w:val="0"/>
          <w:numId w:val="2"/>
        </w:numPr>
        <w:rPr>
          <w:rFonts w:ascii="Times New Roman" w:hAnsi="Times New Roman" w:cs="Times New Roman"/>
          <w:sz w:val="24"/>
          <w:szCs w:val="24"/>
        </w:rPr>
      </w:pPr>
      <w:r w:rsidRPr="003424DF">
        <w:rPr>
          <w:rFonts w:ascii="Times New Roman" w:hAnsi="Times New Roman" w:cs="Times New Roman"/>
          <w:sz w:val="24"/>
          <w:szCs w:val="24"/>
        </w:rPr>
        <w:t xml:space="preserve">$139.2M </w:t>
      </w:r>
      <w:r>
        <w:rPr>
          <w:rFonts w:ascii="Times New Roman" w:hAnsi="Times New Roman" w:cs="Times New Roman"/>
          <w:sz w:val="24"/>
          <w:szCs w:val="24"/>
        </w:rPr>
        <w:t xml:space="preserve">in </w:t>
      </w:r>
      <w:r w:rsidRPr="003424DF">
        <w:rPr>
          <w:rFonts w:ascii="Times New Roman" w:hAnsi="Times New Roman" w:cs="Times New Roman"/>
          <w:sz w:val="24"/>
          <w:szCs w:val="24"/>
        </w:rPr>
        <w:t>total</w:t>
      </w:r>
      <w:r>
        <w:rPr>
          <w:rFonts w:ascii="Times New Roman" w:hAnsi="Times New Roman" w:cs="Times New Roman"/>
          <w:sz w:val="24"/>
          <w:szCs w:val="24"/>
        </w:rPr>
        <w:t xml:space="preserve"> funding </w:t>
      </w:r>
      <w:r w:rsidRPr="003424DF">
        <w:rPr>
          <w:rFonts w:ascii="Times New Roman" w:hAnsi="Times New Roman" w:cs="Times New Roman"/>
          <w:sz w:val="24"/>
          <w:szCs w:val="24"/>
        </w:rPr>
        <w:t xml:space="preserve">to fight the opioid epidemic, an increase of $23.6M </w:t>
      </w:r>
      <w:r>
        <w:rPr>
          <w:rFonts w:ascii="Times New Roman" w:hAnsi="Times New Roman" w:cs="Times New Roman"/>
          <w:sz w:val="24"/>
          <w:szCs w:val="24"/>
        </w:rPr>
        <w:t>over FY2016 spending.</w:t>
      </w:r>
    </w:p>
    <w:p w:rsidR="003424DF" w:rsidRPr="003424DF" w:rsidRDefault="003424DF" w:rsidP="0034755D">
      <w:pPr>
        <w:pStyle w:val="ListParagraph"/>
        <w:numPr>
          <w:ilvl w:val="0"/>
          <w:numId w:val="2"/>
        </w:numPr>
        <w:rPr>
          <w:rFonts w:ascii="Times New Roman" w:hAnsi="Times New Roman" w:cs="Times New Roman"/>
          <w:sz w:val="24"/>
          <w:szCs w:val="24"/>
        </w:rPr>
      </w:pPr>
      <w:r w:rsidRPr="003424DF">
        <w:rPr>
          <w:rFonts w:ascii="Times New Roman" w:hAnsi="Times New Roman" w:cs="Times New Roman"/>
          <w:sz w:val="24"/>
          <w:szCs w:val="24"/>
        </w:rPr>
        <w:t xml:space="preserve">$12.5M for step-down recovery services, secure treatment for opiate addition, family intervention services, recovery high schools </w:t>
      </w:r>
      <w:r>
        <w:rPr>
          <w:rFonts w:ascii="Times New Roman" w:hAnsi="Times New Roman" w:cs="Times New Roman"/>
          <w:sz w:val="24"/>
          <w:szCs w:val="24"/>
        </w:rPr>
        <w:t>and expansion of</w:t>
      </w:r>
      <w:r w:rsidRPr="003424DF">
        <w:rPr>
          <w:rFonts w:ascii="Times New Roman" w:hAnsi="Times New Roman" w:cs="Times New Roman"/>
          <w:sz w:val="24"/>
          <w:szCs w:val="24"/>
        </w:rPr>
        <w:t xml:space="preserve"> the na</w:t>
      </w:r>
      <w:r>
        <w:rPr>
          <w:rFonts w:ascii="Times New Roman" w:hAnsi="Times New Roman" w:cs="Times New Roman"/>
          <w:sz w:val="24"/>
          <w:szCs w:val="24"/>
        </w:rPr>
        <w:t xml:space="preserve">sal </w:t>
      </w:r>
      <w:proofErr w:type="spellStart"/>
      <w:r>
        <w:rPr>
          <w:rFonts w:ascii="Times New Roman" w:hAnsi="Times New Roman" w:cs="Times New Roman"/>
          <w:sz w:val="24"/>
          <w:szCs w:val="24"/>
        </w:rPr>
        <w:t>Narcan</w:t>
      </w:r>
      <w:proofErr w:type="spellEnd"/>
      <w:r>
        <w:rPr>
          <w:rFonts w:ascii="Times New Roman" w:hAnsi="Times New Roman" w:cs="Times New Roman"/>
          <w:sz w:val="24"/>
          <w:szCs w:val="24"/>
        </w:rPr>
        <w:t xml:space="preserve"> program to new sites.</w:t>
      </w:r>
    </w:p>
    <w:p w:rsidR="003424DF" w:rsidRPr="003424DF" w:rsidRDefault="003424DF" w:rsidP="0034755D">
      <w:pPr>
        <w:pStyle w:val="ListParagraph"/>
        <w:numPr>
          <w:ilvl w:val="0"/>
          <w:numId w:val="2"/>
        </w:numPr>
        <w:rPr>
          <w:rFonts w:ascii="Times New Roman" w:hAnsi="Times New Roman" w:cs="Times New Roman"/>
          <w:sz w:val="24"/>
          <w:szCs w:val="24"/>
        </w:rPr>
      </w:pPr>
      <w:r w:rsidRPr="003424DF">
        <w:rPr>
          <w:rFonts w:ascii="Times New Roman" w:hAnsi="Times New Roman" w:cs="Times New Roman"/>
          <w:sz w:val="24"/>
          <w:szCs w:val="24"/>
        </w:rPr>
        <w:t>$1.1M to continue the extended release naltrexone pilot program</w:t>
      </w:r>
      <w:r>
        <w:rPr>
          <w:rFonts w:ascii="Times New Roman" w:hAnsi="Times New Roman" w:cs="Times New Roman"/>
          <w:sz w:val="24"/>
          <w:szCs w:val="24"/>
        </w:rPr>
        <w:t>.</w:t>
      </w:r>
    </w:p>
    <w:p w:rsidR="001D6071" w:rsidRDefault="006755F1" w:rsidP="001D6071">
      <w:pPr>
        <w:pStyle w:val="ListParagraph"/>
        <w:numPr>
          <w:ilvl w:val="0"/>
          <w:numId w:val="2"/>
        </w:numPr>
        <w:rPr>
          <w:rFonts w:ascii="Times New Roman" w:hAnsi="Times New Roman" w:cs="Times New Roman"/>
          <w:sz w:val="24"/>
          <w:szCs w:val="24"/>
        </w:rPr>
      </w:pPr>
      <w:r w:rsidRPr="00A34115">
        <w:rPr>
          <w:rFonts w:ascii="Times New Roman" w:hAnsi="Times New Roman" w:cs="Times New Roman"/>
          <w:sz w:val="24"/>
          <w:szCs w:val="24"/>
        </w:rPr>
        <w:t>$1M for the Substance Abuse Trust Fund</w:t>
      </w:r>
      <w:r w:rsidR="00A15E2B">
        <w:rPr>
          <w:rFonts w:ascii="Times New Roman" w:hAnsi="Times New Roman" w:cs="Times New Roman"/>
          <w:sz w:val="24"/>
          <w:szCs w:val="24"/>
        </w:rPr>
        <w:t xml:space="preserve"> supporting</w:t>
      </w:r>
      <w:r w:rsidRPr="00A34115">
        <w:rPr>
          <w:rFonts w:ascii="Times New Roman" w:hAnsi="Times New Roman" w:cs="Times New Roman"/>
          <w:sz w:val="24"/>
          <w:szCs w:val="24"/>
        </w:rPr>
        <w:t xml:space="preserve"> innovative prevention services across the state.</w:t>
      </w:r>
    </w:p>
    <w:p w:rsidR="00A34115" w:rsidRPr="001D6071" w:rsidRDefault="00A34115" w:rsidP="001D6071">
      <w:pPr>
        <w:ind w:left="62"/>
        <w:rPr>
          <w:rFonts w:ascii="Times New Roman" w:hAnsi="Times New Roman" w:cs="Times New Roman"/>
          <w:sz w:val="24"/>
          <w:szCs w:val="24"/>
        </w:rPr>
      </w:pPr>
      <w:r w:rsidRPr="001D6071">
        <w:rPr>
          <w:rFonts w:ascii="Times New Roman" w:hAnsi="Times New Roman" w:cs="Times New Roman"/>
          <w:sz w:val="24"/>
          <w:szCs w:val="24"/>
        </w:rPr>
        <w:t>The budget invests in workforce training, economic development and public higher education to prepare Massachusetts students and residents to join the workforce and ensure the Commonwealth’s economy continues to grow and lead.</w:t>
      </w:r>
    </w:p>
    <w:p w:rsidR="00A34115" w:rsidRPr="00A34115" w:rsidRDefault="00A34115" w:rsidP="00A34115">
      <w:pPr>
        <w:pStyle w:val="ListParagraph"/>
        <w:numPr>
          <w:ilvl w:val="0"/>
          <w:numId w:val="4"/>
        </w:numPr>
        <w:rPr>
          <w:rFonts w:ascii="Times New Roman" w:hAnsi="Times New Roman" w:cs="Times New Roman"/>
          <w:sz w:val="24"/>
          <w:szCs w:val="24"/>
        </w:rPr>
      </w:pPr>
      <w:r w:rsidRPr="00A34115">
        <w:rPr>
          <w:rFonts w:ascii="Times New Roman" w:hAnsi="Times New Roman" w:cs="Times New Roman"/>
          <w:sz w:val="24"/>
          <w:szCs w:val="24"/>
        </w:rPr>
        <w:t xml:space="preserve">$508.3M for </w:t>
      </w:r>
      <w:r>
        <w:rPr>
          <w:rFonts w:ascii="Times New Roman" w:hAnsi="Times New Roman" w:cs="Times New Roman"/>
          <w:sz w:val="24"/>
          <w:szCs w:val="24"/>
        </w:rPr>
        <w:t>the University of Massachusetts,</w:t>
      </w:r>
      <w:r w:rsidRPr="00A34115">
        <w:rPr>
          <w:rFonts w:ascii="Times New Roman" w:hAnsi="Times New Roman" w:cs="Times New Roman"/>
          <w:sz w:val="24"/>
          <w:szCs w:val="24"/>
        </w:rPr>
        <w:t xml:space="preserve"> $250.3M for state colleges and universities</w:t>
      </w:r>
      <w:r>
        <w:rPr>
          <w:rFonts w:ascii="Times New Roman" w:hAnsi="Times New Roman" w:cs="Times New Roman"/>
          <w:sz w:val="24"/>
          <w:szCs w:val="24"/>
        </w:rPr>
        <w:t xml:space="preserve"> and </w:t>
      </w:r>
      <w:r w:rsidRPr="00A34115">
        <w:rPr>
          <w:rFonts w:ascii="Times New Roman" w:hAnsi="Times New Roman" w:cs="Times New Roman"/>
          <w:sz w:val="24"/>
          <w:szCs w:val="24"/>
        </w:rPr>
        <w:t>$273.9M for community colleges</w:t>
      </w:r>
      <w:r>
        <w:rPr>
          <w:rFonts w:ascii="Times New Roman" w:hAnsi="Times New Roman" w:cs="Times New Roman"/>
          <w:sz w:val="24"/>
          <w:szCs w:val="24"/>
        </w:rPr>
        <w:t>, reflecting a 1</w:t>
      </w:r>
      <w:r w:rsidR="00990AE2">
        <w:rPr>
          <w:rFonts w:ascii="Times New Roman" w:hAnsi="Times New Roman" w:cs="Times New Roman"/>
          <w:sz w:val="24"/>
          <w:szCs w:val="24"/>
        </w:rPr>
        <w:t>.6</w:t>
      </w:r>
      <w:r>
        <w:rPr>
          <w:rFonts w:ascii="Times New Roman" w:hAnsi="Times New Roman" w:cs="Times New Roman"/>
          <w:sz w:val="24"/>
          <w:szCs w:val="24"/>
        </w:rPr>
        <w:t xml:space="preserve">% increase overall </w:t>
      </w:r>
      <w:r w:rsidRPr="00A34115">
        <w:rPr>
          <w:rFonts w:ascii="Times New Roman" w:hAnsi="Times New Roman" w:cs="Times New Roman"/>
          <w:sz w:val="24"/>
          <w:szCs w:val="24"/>
        </w:rPr>
        <w:t>for higher education</w:t>
      </w:r>
      <w:r w:rsidR="00990AE2">
        <w:rPr>
          <w:rFonts w:ascii="Times New Roman" w:hAnsi="Times New Roman" w:cs="Times New Roman"/>
          <w:sz w:val="24"/>
          <w:szCs w:val="24"/>
        </w:rPr>
        <w:t xml:space="preserve"> over the FY2016 budget</w:t>
      </w:r>
      <w:r>
        <w:rPr>
          <w:rFonts w:ascii="Times New Roman" w:hAnsi="Times New Roman" w:cs="Times New Roman"/>
          <w:sz w:val="24"/>
          <w:szCs w:val="24"/>
        </w:rPr>
        <w:t>.</w:t>
      </w:r>
    </w:p>
    <w:p w:rsidR="00A34115" w:rsidRPr="00A34115" w:rsidRDefault="00A34115" w:rsidP="00A34115">
      <w:pPr>
        <w:pStyle w:val="ListParagraph"/>
        <w:numPr>
          <w:ilvl w:val="0"/>
          <w:numId w:val="4"/>
        </w:numPr>
        <w:rPr>
          <w:rFonts w:ascii="Times New Roman" w:hAnsi="Times New Roman" w:cs="Times New Roman"/>
          <w:sz w:val="24"/>
          <w:szCs w:val="24"/>
        </w:rPr>
      </w:pPr>
      <w:r w:rsidRPr="00A34115">
        <w:rPr>
          <w:rFonts w:ascii="Times New Roman" w:hAnsi="Times New Roman" w:cs="Times New Roman"/>
          <w:sz w:val="24"/>
          <w:szCs w:val="24"/>
        </w:rPr>
        <w:t>$10.2M for Youth At-Risk Summer Jobs</w:t>
      </w:r>
      <w:r>
        <w:rPr>
          <w:rFonts w:ascii="Times New Roman" w:hAnsi="Times New Roman" w:cs="Times New Roman"/>
          <w:sz w:val="24"/>
          <w:szCs w:val="24"/>
        </w:rPr>
        <w:t>.</w:t>
      </w:r>
      <w:r w:rsidRPr="00A34115">
        <w:rPr>
          <w:rFonts w:ascii="Times New Roman" w:hAnsi="Times New Roman" w:cs="Times New Roman"/>
          <w:sz w:val="24"/>
          <w:szCs w:val="24"/>
        </w:rPr>
        <w:t xml:space="preserve"> </w:t>
      </w:r>
    </w:p>
    <w:p w:rsidR="00A34115" w:rsidRPr="00A34115" w:rsidRDefault="00A34115" w:rsidP="00A34115">
      <w:pPr>
        <w:pStyle w:val="ListParagraph"/>
        <w:numPr>
          <w:ilvl w:val="0"/>
          <w:numId w:val="4"/>
        </w:numPr>
        <w:rPr>
          <w:rFonts w:ascii="Times New Roman" w:hAnsi="Times New Roman" w:cs="Times New Roman"/>
          <w:sz w:val="24"/>
          <w:szCs w:val="24"/>
        </w:rPr>
      </w:pPr>
      <w:r w:rsidRPr="00A34115">
        <w:rPr>
          <w:rFonts w:ascii="Times New Roman" w:hAnsi="Times New Roman" w:cs="Times New Roman"/>
          <w:sz w:val="24"/>
          <w:szCs w:val="24"/>
        </w:rPr>
        <w:t xml:space="preserve">$2M for </w:t>
      </w:r>
      <w:r w:rsidR="00881862">
        <w:rPr>
          <w:rFonts w:ascii="Times New Roman" w:hAnsi="Times New Roman" w:cs="Times New Roman"/>
          <w:sz w:val="24"/>
          <w:szCs w:val="24"/>
        </w:rPr>
        <w:t xml:space="preserve">the </w:t>
      </w:r>
      <w:r w:rsidRPr="00A34115">
        <w:rPr>
          <w:rFonts w:ascii="Times New Roman" w:hAnsi="Times New Roman" w:cs="Times New Roman"/>
          <w:sz w:val="24"/>
          <w:szCs w:val="24"/>
        </w:rPr>
        <w:t>Big Data Innovation and Workforce Fund and</w:t>
      </w:r>
      <w:r>
        <w:rPr>
          <w:rFonts w:ascii="Times New Roman" w:hAnsi="Times New Roman" w:cs="Times New Roman"/>
          <w:sz w:val="24"/>
          <w:szCs w:val="24"/>
        </w:rPr>
        <w:t xml:space="preserve"> </w:t>
      </w:r>
      <w:r w:rsidRPr="00A34115">
        <w:rPr>
          <w:rFonts w:ascii="Times New Roman" w:hAnsi="Times New Roman" w:cs="Times New Roman"/>
          <w:sz w:val="24"/>
          <w:szCs w:val="24"/>
        </w:rPr>
        <w:t>$100K for a new Digital Health Internship Incentive program.</w:t>
      </w:r>
    </w:p>
    <w:p w:rsidR="00A34115" w:rsidRPr="00A34115" w:rsidRDefault="00A34115" w:rsidP="00A34115">
      <w:pPr>
        <w:pStyle w:val="ListParagraph"/>
        <w:numPr>
          <w:ilvl w:val="0"/>
          <w:numId w:val="4"/>
        </w:numPr>
        <w:rPr>
          <w:rFonts w:ascii="Times New Roman" w:hAnsi="Times New Roman" w:cs="Times New Roman"/>
          <w:sz w:val="24"/>
          <w:szCs w:val="24"/>
        </w:rPr>
      </w:pPr>
      <w:r w:rsidRPr="00A34115">
        <w:rPr>
          <w:rFonts w:ascii="Times New Roman" w:hAnsi="Times New Roman" w:cs="Times New Roman"/>
          <w:sz w:val="24"/>
          <w:szCs w:val="24"/>
        </w:rPr>
        <w:t>$1M for</w:t>
      </w:r>
      <w:r>
        <w:rPr>
          <w:rFonts w:ascii="Times New Roman" w:hAnsi="Times New Roman" w:cs="Times New Roman"/>
          <w:sz w:val="24"/>
          <w:szCs w:val="24"/>
        </w:rPr>
        <w:t xml:space="preserve"> the</w:t>
      </w:r>
      <w:r w:rsidRPr="00A34115">
        <w:rPr>
          <w:rFonts w:ascii="Times New Roman" w:hAnsi="Times New Roman" w:cs="Times New Roman"/>
          <w:sz w:val="24"/>
          <w:szCs w:val="24"/>
        </w:rPr>
        <w:t xml:space="preserve"> Workforce Competitiveness Trust Fund</w:t>
      </w:r>
      <w:r>
        <w:rPr>
          <w:rFonts w:ascii="Times New Roman" w:hAnsi="Times New Roman" w:cs="Times New Roman"/>
          <w:sz w:val="24"/>
          <w:szCs w:val="24"/>
        </w:rPr>
        <w:t>.</w:t>
      </w:r>
    </w:p>
    <w:p w:rsidR="00A34115" w:rsidRDefault="00A34115" w:rsidP="00A34115">
      <w:pPr>
        <w:pStyle w:val="ListParagraph"/>
        <w:numPr>
          <w:ilvl w:val="0"/>
          <w:numId w:val="4"/>
        </w:numPr>
        <w:rPr>
          <w:rFonts w:ascii="Times New Roman" w:hAnsi="Times New Roman" w:cs="Times New Roman"/>
          <w:sz w:val="24"/>
          <w:szCs w:val="24"/>
        </w:rPr>
      </w:pPr>
      <w:r w:rsidRPr="00A34115">
        <w:rPr>
          <w:rFonts w:ascii="Times New Roman" w:hAnsi="Times New Roman" w:cs="Times New Roman"/>
          <w:sz w:val="24"/>
          <w:szCs w:val="24"/>
        </w:rPr>
        <w:lastRenderedPageBreak/>
        <w:t xml:space="preserve">$1.6M for Precision Manufacturing Pilot Program </w:t>
      </w:r>
      <w:r>
        <w:rPr>
          <w:rFonts w:ascii="Times New Roman" w:hAnsi="Times New Roman" w:cs="Times New Roman"/>
          <w:sz w:val="24"/>
          <w:szCs w:val="24"/>
        </w:rPr>
        <w:t>providing</w:t>
      </w:r>
      <w:r w:rsidRPr="00A34115">
        <w:rPr>
          <w:rFonts w:ascii="Times New Roman" w:hAnsi="Times New Roman" w:cs="Times New Roman"/>
          <w:sz w:val="24"/>
          <w:szCs w:val="24"/>
        </w:rPr>
        <w:t xml:space="preserve"> skills and training for unemployed and underemployed</w:t>
      </w:r>
      <w:r>
        <w:rPr>
          <w:rFonts w:ascii="Times New Roman" w:hAnsi="Times New Roman" w:cs="Times New Roman"/>
          <w:sz w:val="24"/>
          <w:szCs w:val="24"/>
        </w:rPr>
        <w:t xml:space="preserve"> workers.</w:t>
      </w:r>
    </w:p>
    <w:p w:rsidR="00A34115" w:rsidRPr="000D7D7F" w:rsidRDefault="00A34115" w:rsidP="00A34115">
      <w:pPr>
        <w:pStyle w:val="ListParagraph"/>
        <w:numPr>
          <w:ilvl w:val="0"/>
          <w:numId w:val="4"/>
        </w:numPr>
        <w:rPr>
          <w:rFonts w:ascii="Times New Roman" w:hAnsi="Times New Roman" w:cs="Times New Roman"/>
          <w:sz w:val="24"/>
          <w:szCs w:val="24"/>
        </w:rPr>
      </w:pPr>
      <w:r w:rsidRPr="00BB77E0">
        <w:rPr>
          <w:rFonts w:ascii="Times New Roman" w:hAnsi="Times New Roman" w:cs="Times New Roman"/>
          <w:sz w:val="24"/>
          <w:szCs w:val="24"/>
        </w:rPr>
        <w:t>$350K</w:t>
      </w:r>
      <w:r w:rsidRPr="000D7D7F">
        <w:rPr>
          <w:rFonts w:ascii="Times New Roman" w:hAnsi="Times New Roman" w:cs="Times New Roman"/>
          <w:sz w:val="24"/>
          <w:szCs w:val="24"/>
        </w:rPr>
        <w:t xml:space="preserve"> for a new public-private partnership matching grant program to establish college savings accounts for children in grades 7 through 12, encourag</w:t>
      </w:r>
      <w:r>
        <w:rPr>
          <w:rFonts w:ascii="Times New Roman" w:hAnsi="Times New Roman" w:cs="Times New Roman"/>
          <w:sz w:val="24"/>
          <w:szCs w:val="24"/>
        </w:rPr>
        <w:t>ing</w:t>
      </w:r>
      <w:r w:rsidRPr="000D7D7F">
        <w:rPr>
          <w:rFonts w:ascii="Times New Roman" w:hAnsi="Times New Roman" w:cs="Times New Roman"/>
          <w:sz w:val="24"/>
          <w:szCs w:val="24"/>
        </w:rPr>
        <w:t xml:space="preserve"> low income students to pursue higher education and help</w:t>
      </w:r>
      <w:r>
        <w:rPr>
          <w:rFonts w:ascii="Times New Roman" w:hAnsi="Times New Roman" w:cs="Times New Roman"/>
          <w:sz w:val="24"/>
          <w:szCs w:val="24"/>
        </w:rPr>
        <w:t>ing to</w:t>
      </w:r>
      <w:r w:rsidRPr="000D7D7F">
        <w:rPr>
          <w:rFonts w:ascii="Times New Roman" w:hAnsi="Times New Roman" w:cs="Times New Roman"/>
          <w:sz w:val="24"/>
          <w:szCs w:val="24"/>
        </w:rPr>
        <w:t xml:space="preserve"> close income and racial educational attainment gaps.</w:t>
      </w:r>
    </w:p>
    <w:p w:rsidR="0067548B" w:rsidRDefault="0067548B" w:rsidP="000E3AF5">
      <w:pPr>
        <w:rPr>
          <w:rFonts w:ascii="Times New Roman" w:hAnsi="Times New Roman" w:cs="Times New Roman"/>
          <w:sz w:val="24"/>
          <w:szCs w:val="24"/>
        </w:rPr>
      </w:pPr>
      <w:r>
        <w:rPr>
          <w:rFonts w:ascii="Times New Roman" w:hAnsi="Times New Roman" w:cs="Times New Roman"/>
          <w:sz w:val="24"/>
          <w:szCs w:val="24"/>
        </w:rPr>
        <w:t>The FY 2017 budget supports a range of housing services and programs to connect individuals, families and vulnerable populations with safe, stable housing.</w:t>
      </w:r>
    </w:p>
    <w:p w:rsidR="0067548B" w:rsidRDefault="0067548B" w:rsidP="0067548B">
      <w:pPr>
        <w:pStyle w:val="ListParagraph"/>
        <w:numPr>
          <w:ilvl w:val="0"/>
          <w:numId w:val="7"/>
        </w:numPr>
        <w:rPr>
          <w:rFonts w:ascii="Times New Roman" w:hAnsi="Times New Roman" w:cs="Times New Roman"/>
          <w:sz w:val="24"/>
          <w:szCs w:val="24"/>
        </w:rPr>
      </w:pPr>
      <w:r w:rsidRPr="0067548B">
        <w:rPr>
          <w:rFonts w:ascii="Times New Roman" w:hAnsi="Times New Roman" w:cs="Times New Roman"/>
          <w:sz w:val="24"/>
          <w:szCs w:val="24"/>
        </w:rPr>
        <w:t>$13M for</w:t>
      </w:r>
      <w:r>
        <w:rPr>
          <w:rFonts w:ascii="Times New Roman" w:hAnsi="Times New Roman" w:cs="Times New Roman"/>
          <w:sz w:val="24"/>
          <w:szCs w:val="24"/>
        </w:rPr>
        <w:t xml:space="preserve"> Residential Assistance for Families in Transition (RAFT)</w:t>
      </w:r>
      <w:r w:rsidRPr="0067548B">
        <w:rPr>
          <w:rFonts w:ascii="Times New Roman" w:hAnsi="Times New Roman" w:cs="Times New Roman"/>
          <w:sz w:val="24"/>
          <w:szCs w:val="24"/>
        </w:rPr>
        <w:t xml:space="preserve">, a $500K increase over FY2016 to </w:t>
      </w:r>
      <w:r>
        <w:rPr>
          <w:rFonts w:ascii="Times New Roman" w:hAnsi="Times New Roman" w:cs="Times New Roman"/>
          <w:sz w:val="24"/>
          <w:szCs w:val="24"/>
        </w:rPr>
        <w:t>extend services</w:t>
      </w:r>
      <w:r w:rsidRPr="0067548B">
        <w:rPr>
          <w:rFonts w:ascii="Times New Roman" w:hAnsi="Times New Roman" w:cs="Times New Roman"/>
          <w:sz w:val="24"/>
          <w:szCs w:val="24"/>
        </w:rPr>
        <w:t xml:space="preserve"> to</w:t>
      </w:r>
      <w:r>
        <w:rPr>
          <w:rFonts w:ascii="Times New Roman" w:hAnsi="Times New Roman" w:cs="Times New Roman"/>
          <w:sz w:val="24"/>
          <w:szCs w:val="24"/>
        </w:rPr>
        <w:t xml:space="preserve"> households</w:t>
      </w:r>
      <w:r w:rsidRPr="0067548B">
        <w:rPr>
          <w:rFonts w:ascii="Times New Roman" w:hAnsi="Times New Roman" w:cs="Times New Roman"/>
          <w:sz w:val="24"/>
          <w:szCs w:val="24"/>
        </w:rPr>
        <w:t xml:space="preserve"> of all sizes and configurations, including elders, persons with disabilities and unaccompanied youth</w:t>
      </w:r>
      <w:r>
        <w:rPr>
          <w:rFonts w:ascii="Times New Roman" w:hAnsi="Times New Roman" w:cs="Times New Roman"/>
          <w:sz w:val="24"/>
          <w:szCs w:val="24"/>
        </w:rPr>
        <w:t>.</w:t>
      </w:r>
    </w:p>
    <w:p w:rsidR="0067548B" w:rsidRDefault="0067548B" w:rsidP="0067548B">
      <w:pPr>
        <w:pStyle w:val="ListParagraph"/>
        <w:numPr>
          <w:ilvl w:val="0"/>
          <w:numId w:val="7"/>
        </w:numPr>
        <w:rPr>
          <w:rFonts w:ascii="Times New Roman" w:hAnsi="Times New Roman" w:cs="Times New Roman"/>
          <w:sz w:val="24"/>
          <w:szCs w:val="24"/>
        </w:rPr>
      </w:pPr>
      <w:r w:rsidRPr="0067548B">
        <w:rPr>
          <w:rFonts w:ascii="Times New Roman" w:hAnsi="Times New Roman" w:cs="Times New Roman"/>
          <w:sz w:val="24"/>
          <w:szCs w:val="24"/>
        </w:rPr>
        <w:t xml:space="preserve">$1M for wraparound services for unaccompanied homeless youth. </w:t>
      </w:r>
    </w:p>
    <w:p w:rsidR="00957154" w:rsidRDefault="00957154" w:rsidP="00957154">
      <w:pPr>
        <w:pStyle w:val="ListParagraph"/>
        <w:numPr>
          <w:ilvl w:val="0"/>
          <w:numId w:val="7"/>
        </w:numPr>
        <w:rPr>
          <w:rFonts w:ascii="Times New Roman" w:hAnsi="Times New Roman" w:cs="Times New Roman"/>
          <w:sz w:val="24"/>
          <w:szCs w:val="24"/>
        </w:rPr>
      </w:pPr>
      <w:r w:rsidRPr="0067548B">
        <w:rPr>
          <w:rFonts w:ascii="Times New Roman" w:hAnsi="Times New Roman" w:cs="Times New Roman"/>
          <w:sz w:val="24"/>
          <w:szCs w:val="24"/>
        </w:rPr>
        <w:t xml:space="preserve">$300K </w:t>
      </w:r>
      <w:r>
        <w:rPr>
          <w:rFonts w:ascii="Times New Roman" w:hAnsi="Times New Roman" w:cs="Times New Roman"/>
          <w:sz w:val="24"/>
          <w:szCs w:val="24"/>
        </w:rPr>
        <w:t xml:space="preserve">for a new </w:t>
      </w:r>
      <w:r w:rsidRPr="0067548B">
        <w:rPr>
          <w:rFonts w:ascii="Times New Roman" w:hAnsi="Times New Roman" w:cs="Times New Roman"/>
          <w:sz w:val="24"/>
          <w:szCs w:val="24"/>
        </w:rPr>
        <w:t>pilot program</w:t>
      </w:r>
      <w:r>
        <w:rPr>
          <w:rFonts w:ascii="Times New Roman" w:hAnsi="Times New Roman" w:cs="Times New Roman"/>
          <w:sz w:val="24"/>
          <w:szCs w:val="24"/>
        </w:rPr>
        <w:t xml:space="preserve"> to provide coordinated services and housing stabilization preferences for</w:t>
      </w:r>
      <w:r w:rsidRPr="0067548B">
        <w:rPr>
          <w:rFonts w:ascii="Times New Roman" w:hAnsi="Times New Roman" w:cs="Times New Roman"/>
          <w:sz w:val="24"/>
          <w:szCs w:val="24"/>
        </w:rPr>
        <w:t xml:space="preserve"> families living in time</w:t>
      </w:r>
      <w:r>
        <w:rPr>
          <w:rFonts w:ascii="Times New Roman" w:hAnsi="Times New Roman" w:cs="Times New Roman"/>
          <w:sz w:val="24"/>
          <w:szCs w:val="24"/>
        </w:rPr>
        <w:t>-</w:t>
      </w:r>
      <w:r w:rsidRPr="0067548B">
        <w:rPr>
          <w:rFonts w:ascii="Times New Roman" w:hAnsi="Times New Roman" w:cs="Times New Roman"/>
          <w:sz w:val="24"/>
          <w:szCs w:val="24"/>
        </w:rPr>
        <w:t xml:space="preserve">limited domestic violence or substance abuse housing </w:t>
      </w:r>
    </w:p>
    <w:p w:rsidR="000E3AF5" w:rsidRDefault="000E3AF5" w:rsidP="000E3AF5">
      <w:pPr>
        <w:rPr>
          <w:rFonts w:ascii="Times New Roman" w:hAnsi="Times New Roman" w:cs="Times New Roman"/>
          <w:sz w:val="24"/>
          <w:szCs w:val="24"/>
        </w:rPr>
      </w:pPr>
      <w:r w:rsidRPr="000E3AF5">
        <w:rPr>
          <w:rFonts w:ascii="Times New Roman" w:hAnsi="Times New Roman" w:cs="Times New Roman"/>
          <w:sz w:val="24"/>
          <w:szCs w:val="24"/>
        </w:rPr>
        <w:t>The budget now goes to the Governor</w:t>
      </w:r>
      <w:r w:rsidR="00E87E35">
        <w:rPr>
          <w:rFonts w:ascii="Times New Roman" w:hAnsi="Times New Roman" w:cs="Times New Roman"/>
          <w:sz w:val="24"/>
          <w:szCs w:val="24"/>
        </w:rPr>
        <w:t xml:space="preserve"> for his review</w:t>
      </w:r>
      <w:r w:rsidRPr="000E3AF5">
        <w:rPr>
          <w:rFonts w:ascii="Times New Roman" w:hAnsi="Times New Roman" w:cs="Times New Roman"/>
          <w:sz w:val="24"/>
          <w:szCs w:val="24"/>
        </w:rPr>
        <w:t>.</w:t>
      </w:r>
    </w:p>
    <w:p w:rsidR="00F127F7" w:rsidRDefault="00F127F7" w:rsidP="00F127F7">
      <w:pPr>
        <w:jc w:val="center"/>
        <w:rPr>
          <w:rFonts w:ascii="Times New Roman" w:hAnsi="Times New Roman" w:cs="Times New Roman"/>
          <w:sz w:val="24"/>
          <w:szCs w:val="24"/>
        </w:rPr>
      </w:pPr>
      <w:r>
        <w:rPr>
          <w:rFonts w:ascii="Times New Roman" w:hAnsi="Times New Roman" w:cs="Times New Roman"/>
          <w:sz w:val="24"/>
          <w:szCs w:val="24"/>
        </w:rPr>
        <w:t>####</w:t>
      </w:r>
    </w:p>
    <w:sectPr w:rsidR="00F127F7" w:rsidSect="00C451FF">
      <w:footerReference w:type="default" r:id="rId9"/>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579" w:rsidRDefault="00A63579" w:rsidP="005F6EB2">
      <w:pPr>
        <w:spacing w:after="0" w:line="240" w:lineRule="auto"/>
      </w:pPr>
      <w:r>
        <w:separator/>
      </w:r>
    </w:p>
  </w:endnote>
  <w:endnote w:type="continuationSeparator" w:id="0">
    <w:p w:rsidR="00A63579" w:rsidRDefault="00A63579" w:rsidP="005F6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579" w:rsidRDefault="00A635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579" w:rsidRDefault="00A63579" w:rsidP="005F6EB2">
      <w:pPr>
        <w:spacing w:after="0" w:line="240" w:lineRule="auto"/>
      </w:pPr>
      <w:r>
        <w:separator/>
      </w:r>
    </w:p>
  </w:footnote>
  <w:footnote w:type="continuationSeparator" w:id="0">
    <w:p w:rsidR="00A63579" w:rsidRDefault="00A63579" w:rsidP="005F6E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16863"/>
    <w:multiLevelType w:val="hybridMultilevel"/>
    <w:tmpl w:val="6242F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004B6F"/>
    <w:multiLevelType w:val="hybridMultilevel"/>
    <w:tmpl w:val="2C90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B661F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506B4C63"/>
    <w:multiLevelType w:val="hybridMultilevel"/>
    <w:tmpl w:val="5B2A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777366"/>
    <w:multiLevelType w:val="hybridMultilevel"/>
    <w:tmpl w:val="E144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C06404"/>
    <w:multiLevelType w:val="hybridMultilevel"/>
    <w:tmpl w:val="901AA8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EEA618F"/>
    <w:multiLevelType w:val="hybridMultilevel"/>
    <w:tmpl w:val="F6A0F2AC"/>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1"/>
  </w:num>
  <w:num w:numId="6">
    <w:abstractNumId w:val="5"/>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9B3"/>
    <w:rsid w:val="0000047E"/>
    <w:rsid w:val="00000CF3"/>
    <w:rsid w:val="00001383"/>
    <w:rsid w:val="000017A9"/>
    <w:rsid w:val="00005F0D"/>
    <w:rsid w:val="000127BF"/>
    <w:rsid w:val="0001441D"/>
    <w:rsid w:val="00014E43"/>
    <w:rsid w:val="0001581B"/>
    <w:rsid w:val="00033A2B"/>
    <w:rsid w:val="000343CA"/>
    <w:rsid w:val="00035B9F"/>
    <w:rsid w:val="00037E48"/>
    <w:rsid w:val="00041CC3"/>
    <w:rsid w:val="00043572"/>
    <w:rsid w:val="0004609D"/>
    <w:rsid w:val="00050D53"/>
    <w:rsid w:val="00062B10"/>
    <w:rsid w:val="0006334D"/>
    <w:rsid w:val="00064C09"/>
    <w:rsid w:val="00066E41"/>
    <w:rsid w:val="0006757F"/>
    <w:rsid w:val="00071FE2"/>
    <w:rsid w:val="00075C12"/>
    <w:rsid w:val="00082A7F"/>
    <w:rsid w:val="00084198"/>
    <w:rsid w:val="00085B3F"/>
    <w:rsid w:val="0008646E"/>
    <w:rsid w:val="00092BDA"/>
    <w:rsid w:val="000A1297"/>
    <w:rsid w:val="000A2F9B"/>
    <w:rsid w:val="000A4AAF"/>
    <w:rsid w:val="000B4F4A"/>
    <w:rsid w:val="000B6361"/>
    <w:rsid w:val="000B68FB"/>
    <w:rsid w:val="000C2E53"/>
    <w:rsid w:val="000D6678"/>
    <w:rsid w:val="000D66EA"/>
    <w:rsid w:val="000D768D"/>
    <w:rsid w:val="000E3AF5"/>
    <w:rsid w:val="000E565A"/>
    <w:rsid w:val="000E6006"/>
    <w:rsid w:val="000E7DFD"/>
    <w:rsid w:val="000F2EB2"/>
    <w:rsid w:val="000F4145"/>
    <w:rsid w:val="000F74E8"/>
    <w:rsid w:val="00101EEA"/>
    <w:rsid w:val="00114B01"/>
    <w:rsid w:val="00115216"/>
    <w:rsid w:val="001201CE"/>
    <w:rsid w:val="0012024A"/>
    <w:rsid w:val="00123752"/>
    <w:rsid w:val="00132535"/>
    <w:rsid w:val="00133F9A"/>
    <w:rsid w:val="00134A0E"/>
    <w:rsid w:val="00135709"/>
    <w:rsid w:val="00141EFB"/>
    <w:rsid w:val="00142345"/>
    <w:rsid w:val="00142818"/>
    <w:rsid w:val="00147534"/>
    <w:rsid w:val="0015752E"/>
    <w:rsid w:val="001634F4"/>
    <w:rsid w:val="00166E8C"/>
    <w:rsid w:val="0016728E"/>
    <w:rsid w:val="00170613"/>
    <w:rsid w:val="001727A1"/>
    <w:rsid w:val="00180D79"/>
    <w:rsid w:val="00183997"/>
    <w:rsid w:val="0018790C"/>
    <w:rsid w:val="00190452"/>
    <w:rsid w:val="00196EEE"/>
    <w:rsid w:val="0019798C"/>
    <w:rsid w:val="001A2038"/>
    <w:rsid w:val="001A6F8E"/>
    <w:rsid w:val="001A7699"/>
    <w:rsid w:val="001A7AA4"/>
    <w:rsid w:val="001B3EDF"/>
    <w:rsid w:val="001C3A15"/>
    <w:rsid w:val="001C5B92"/>
    <w:rsid w:val="001C6FDF"/>
    <w:rsid w:val="001D4B11"/>
    <w:rsid w:val="001D6071"/>
    <w:rsid w:val="001F051F"/>
    <w:rsid w:val="001F246E"/>
    <w:rsid w:val="001F29CD"/>
    <w:rsid w:val="001F58D4"/>
    <w:rsid w:val="001F6904"/>
    <w:rsid w:val="00207560"/>
    <w:rsid w:val="0021528C"/>
    <w:rsid w:val="00216ABE"/>
    <w:rsid w:val="00216B39"/>
    <w:rsid w:val="0021704B"/>
    <w:rsid w:val="00220143"/>
    <w:rsid w:val="002249EE"/>
    <w:rsid w:val="00225029"/>
    <w:rsid w:val="00227865"/>
    <w:rsid w:val="00231321"/>
    <w:rsid w:val="00233036"/>
    <w:rsid w:val="002332A4"/>
    <w:rsid w:val="00234033"/>
    <w:rsid w:val="00235617"/>
    <w:rsid w:val="00242DEB"/>
    <w:rsid w:val="0024340F"/>
    <w:rsid w:val="00245EE3"/>
    <w:rsid w:val="0025300C"/>
    <w:rsid w:val="00253FD9"/>
    <w:rsid w:val="00257EA2"/>
    <w:rsid w:val="002607A5"/>
    <w:rsid w:val="00263A0C"/>
    <w:rsid w:val="00274A23"/>
    <w:rsid w:val="002753A8"/>
    <w:rsid w:val="00275ED5"/>
    <w:rsid w:val="00291B87"/>
    <w:rsid w:val="00293498"/>
    <w:rsid w:val="00293783"/>
    <w:rsid w:val="00293FB6"/>
    <w:rsid w:val="0029444A"/>
    <w:rsid w:val="002A1FB4"/>
    <w:rsid w:val="002A33DA"/>
    <w:rsid w:val="002B307A"/>
    <w:rsid w:val="002B650B"/>
    <w:rsid w:val="002C3529"/>
    <w:rsid w:val="002C4D7F"/>
    <w:rsid w:val="002C780A"/>
    <w:rsid w:val="002E1289"/>
    <w:rsid w:val="002E3864"/>
    <w:rsid w:val="002E52CC"/>
    <w:rsid w:val="0030348B"/>
    <w:rsid w:val="00304B28"/>
    <w:rsid w:val="00304ED8"/>
    <w:rsid w:val="003065FA"/>
    <w:rsid w:val="003069D6"/>
    <w:rsid w:val="00306FF1"/>
    <w:rsid w:val="003126E4"/>
    <w:rsid w:val="00313587"/>
    <w:rsid w:val="003139DB"/>
    <w:rsid w:val="00326233"/>
    <w:rsid w:val="00330AEB"/>
    <w:rsid w:val="00337F23"/>
    <w:rsid w:val="003424DF"/>
    <w:rsid w:val="00345DA2"/>
    <w:rsid w:val="0034755D"/>
    <w:rsid w:val="00352EF4"/>
    <w:rsid w:val="0036422F"/>
    <w:rsid w:val="00364939"/>
    <w:rsid w:val="003667BE"/>
    <w:rsid w:val="00366A68"/>
    <w:rsid w:val="00373BAE"/>
    <w:rsid w:val="00375110"/>
    <w:rsid w:val="00376749"/>
    <w:rsid w:val="003779FD"/>
    <w:rsid w:val="00377BF5"/>
    <w:rsid w:val="00381B0C"/>
    <w:rsid w:val="00385414"/>
    <w:rsid w:val="0038736D"/>
    <w:rsid w:val="00392FEE"/>
    <w:rsid w:val="00394822"/>
    <w:rsid w:val="0039537E"/>
    <w:rsid w:val="003963BF"/>
    <w:rsid w:val="003A1F38"/>
    <w:rsid w:val="003A53DA"/>
    <w:rsid w:val="003B43A9"/>
    <w:rsid w:val="003B4582"/>
    <w:rsid w:val="003B77A9"/>
    <w:rsid w:val="003B7FDD"/>
    <w:rsid w:val="003C08D6"/>
    <w:rsid w:val="003D2540"/>
    <w:rsid w:val="003D5539"/>
    <w:rsid w:val="003E0BE3"/>
    <w:rsid w:val="003E4522"/>
    <w:rsid w:val="003E7035"/>
    <w:rsid w:val="003F0247"/>
    <w:rsid w:val="003F2D6C"/>
    <w:rsid w:val="0040056F"/>
    <w:rsid w:val="0040067E"/>
    <w:rsid w:val="004027F2"/>
    <w:rsid w:val="0040282E"/>
    <w:rsid w:val="004044A2"/>
    <w:rsid w:val="00406923"/>
    <w:rsid w:val="00406D09"/>
    <w:rsid w:val="004112C8"/>
    <w:rsid w:val="004176FA"/>
    <w:rsid w:val="004256DD"/>
    <w:rsid w:val="004304B6"/>
    <w:rsid w:val="0043059A"/>
    <w:rsid w:val="0043170C"/>
    <w:rsid w:val="00442161"/>
    <w:rsid w:val="00450299"/>
    <w:rsid w:val="00450C45"/>
    <w:rsid w:val="00450C9B"/>
    <w:rsid w:val="00452631"/>
    <w:rsid w:val="00453AAF"/>
    <w:rsid w:val="00455C61"/>
    <w:rsid w:val="004626F3"/>
    <w:rsid w:val="004629ED"/>
    <w:rsid w:val="004633DE"/>
    <w:rsid w:val="00465046"/>
    <w:rsid w:val="00465BAA"/>
    <w:rsid w:val="0046791F"/>
    <w:rsid w:val="00477345"/>
    <w:rsid w:val="004826F5"/>
    <w:rsid w:val="00484DCF"/>
    <w:rsid w:val="00491CF4"/>
    <w:rsid w:val="004929AF"/>
    <w:rsid w:val="00492E3E"/>
    <w:rsid w:val="00494F86"/>
    <w:rsid w:val="00495D84"/>
    <w:rsid w:val="00496153"/>
    <w:rsid w:val="004A0314"/>
    <w:rsid w:val="004A47F1"/>
    <w:rsid w:val="004A49B5"/>
    <w:rsid w:val="004A7040"/>
    <w:rsid w:val="004B4D0E"/>
    <w:rsid w:val="004C6BA4"/>
    <w:rsid w:val="004C7560"/>
    <w:rsid w:val="004D11C7"/>
    <w:rsid w:val="004D2E51"/>
    <w:rsid w:val="004D4F97"/>
    <w:rsid w:val="004D6418"/>
    <w:rsid w:val="004D70DF"/>
    <w:rsid w:val="004E2B9E"/>
    <w:rsid w:val="004E49B1"/>
    <w:rsid w:val="004E60ED"/>
    <w:rsid w:val="004F63AB"/>
    <w:rsid w:val="004F7741"/>
    <w:rsid w:val="005012D2"/>
    <w:rsid w:val="00504841"/>
    <w:rsid w:val="00505523"/>
    <w:rsid w:val="00516308"/>
    <w:rsid w:val="00520D6C"/>
    <w:rsid w:val="0052412B"/>
    <w:rsid w:val="00525E08"/>
    <w:rsid w:val="0052742F"/>
    <w:rsid w:val="00533DE3"/>
    <w:rsid w:val="00540C16"/>
    <w:rsid w:val="00544E13"/>
    <w:rsid w:val="00550033"/>
    <w:rsid w:val="005529B5"/>
    <w:rsid w:val="00553916"/>
    <w:rsid w:val="005543CF"/>
    <w:rsid w:val="005559F9"/>
    <w:rsid w:val="00560399"/>
    <w:rsid w:val="00561469"/>
    <w:rsid w:val="00562D82"/>
    <w:rsid w:val="0056642F"/>
    <w:rsid w:val="00566FBB"/>
    <w:rsid w:val="00570AF6"/>
    <w:rsid w:val="0057198C"/>
    <w:rsid w:val="00574654"/>
    <w:rsid w:val="00575957"/>
    <w:rsid w:val="00583E87"/>
    <w:rsid w:val="00584E15"/>
    <w:rsid w:val="00587BEA"/>
    <w:rsid w:val="00593A68"/>
    <w:rsid w:val="005B1340"/>
    <w:rsid w:val="005B6FA2"/>
    <w:rsid w:val="005B739E"/>
    <w:rsid w:val="005C070E"/>
    <w:rsid w:val="005C0DBA"/>
    <w:rsid w:val="005C121B"/>
    <w:rsid w:val="005E0FE8"/>
    <w:rsid w:val="005E32F4"/>
    <w:rsid w:val="005E43BE"/>
    <w:rsid w:val="005E5480"/>
    <w:rsid w:val="005F6EB2"/>
    <w:rsid w:val="005F74AA"/>
    <w:rsid w:val="00602FC4"/>
    <w:rsid w:val="00607E94"/>
    <w:rsid w:val="00607FFD"/>
    <w:rsid w:val="00614BFB"/>
    <w:rsid w:val="00617821"/>
    <w:rsid w:val="0062024A"/>
    <w:rsid w:val="0062033E"/>
    <w:rsid w:val="00621EE8"/>
    <w:rsid w:val="006300C0"/>
    <w:rsid w:val="00631C4F"/>
    <w:rsid w:val="00634B1D"/>
    <w:rsid w:val="006354DD"/>
    <w:rsid w:val="00642B41"/>
    <w:rsid w:val="006469B8"/>
    <w:rsid w:val="006525AE"/>
    <w:rsid w:val="00652CDE"/>
    <w:rsid w:val="00663384"/>
    <w:rsid w:val="00664561"/>
    <w:rsid w:val="0066640B"/>
    <w:rsid w:val="00667F9D"/>
    <w:rsid w:val="00672891"/>
    <w:rsid w:val="0067548B"/>
    <w:rsid w:val="006755F1"/>
    <w:rsid w:val="00676C3E"/>
    <w:rsid w:val="006773C2"/>
    <w:rsid w:val="00681995"/>
    <w:rsid w:val="00682320"/>
    <w:rsid w:val="00687834"/>
    <w:rsid w:val="00687F43"/>
    <w:rsid w:val="006A6E03"/>
    <w:rsid w:val="006A7D08"/>
    <w:rsid w:val="006B0F77"/>
    <w:rsid w:val="006B14A0"/>
    <w:rsid w:val="006B1859"/>
    <w:rsid w:val="006B208B"/>
    <w:rsid w:val="006B2BC7"/>
    <w:rsid w:val="006B6F26"/>
    <w:rsid w:val="006C3273"/>
    <w:rsid w:val="006C3F78"/>
    <w:rsid w:val="006C44D9"/>
    <w:rsid w:val="006C5E58"/>
    <w:rsid w:val="006D0337"/>
    <w:rsid w:val="006D3EDA"/>
    <w:rsid w:val="006D494E"/>
    <w:rsid w:val="006D6152"/>
    <w:rsid w:val="006D688D"/>
    <w:rsid w:val="006D7913"/>
    <w:rsid w:val="006E1DFE"/>
    <w:rsid w:val="006E332A"/>
    <w:rsid w:val="006E449A"/>
    <w:rsid w:val="006E5040"/>
    <w:rsid w:val="006E5B98"/>
    <w:rsid w:val="006E6DFB"/>
    <w:rsid w:val="006F153C"/>
    <w:rsid w:val="006F4DD0"/>
    <w:rsid w:val="006F7A0C"/>
    <w:rsid w:val="00701D94"/>
    <w:rsid w:val="00702C49"/>
    <w:rsid w:val="00705CA8"/>
    <w:rsid w:val="007124A6"/>
    <w:rsid w:val="007202FC"/>
    <w:rsid w:val="00724517"/>
    <w:rsid w:val="007251AA"/>
    <w:rsid w:val="00726D12"/>
    <w:rsid w:val="00727861"/>
    <w:rsid w:val="00732DAD"/>
    <w:rsid w:val="00735545"/>
    <w:rsid w:val="00743AF4"/>
    <w:rsid w:val="00747F60"/>
    <w:rsid w:val="007517B1"/>
    <w:rsid w:val="00753EE8"/>
    <w:rsid w:val="00762B36"/>
    <w:rsid w:val="007631C3"/>
    <w:rsid w:val="00763E09"/>
    <w:rsid w:val="007665B5"/>
    <w:rsid w:val="007671DB"/>
    <w:rsid w:val="00776C56"/>
    <w:rsid w:val="00780402"/>
    <w:rsid w:val="00781B5A"/>
    <w:rsid w:val="00784CF4"/>
    <w:rsid w:val="0079484B"/>
    <w:rsid w:val="0079630C"/>
    <w:rsid w:val="007A04F1"/>
    <w:rsid w:val="007A4423"/>
    <w:rsid w:val="007A7308"/>
    <w:rsid w:val="007B06A5"/>
    <w:rsid w:val="007B620F"/>
    <w:rsid w:val="007C43ED"/>
    <w:rsid w:val="007C6709"/>
    <w:rsid w:val="007D0A4F"/>
    <w:rsid w:val="007D392A"/>
    <w:rsid w:val="007D3C52"/>
    <w:rsid w:val="007D449B"/>
    <w:rsid w:val="007D4F55"/>
    <w:rsid w:val="007D577E"/>
    <w:rsid w:val="007E1427"/>
    <w:rsid w:val="007E341C"/>
    <w:rsid w:val="007E37A5"/>
    <w:rsid w:val="007E771C"/>
    <w:rsid w:val="007F2810"/>
    <w:rsid w:val="007F4CA2"/>
    <w:rsid w:val="007F5A63"/>
    <w:rsid w:val="00801535"/>
    <w:rsid w:val="0080255F"/>
    <w:rsid w:val="0080760A"/>
    <w:rsid w:val="00820781"/>
    <w:rsid w:val="008218C4"/>
    <w:rsid w:val="008322D1"/>
    <w:rsid w:val="00832E8C"/>
    <w:rsid w:val="00835BB0"/>
    <w:rsid w:val="00837EF3"/>
    <w:rsid w:val="00841C2E"/>
    <w:rsid w:val="008455BF"/>
    <w:rsid w:val="008458FB"/>
    <w:rsid w:val="00847B23"/>
    <w:rsid w:val="00852E9E"/>
    <w:rsid w:val="008534DB"/>
    <w:rsid w:val="008549F2"/>
    <w:rsid w:val="00861975"/>
    <w:rsid w:val="00863546"/>
    <w:rsid w:val="008719E2"/>
    <w:rsid w:val="00874C2E"/>
    <w:rsid w:val="00876E4C"/>
    <w:rsid w:val="00876E78"/>
    <w:rsid w:val="008802F2"/>
    <w:rsid w:val="00881862"/>
    <w:rsid w:val="00881BAD"/>
    <w:rsid w:val="00883CBF"/>
    <w:rsid w:val="00883FC1"/>
    <w:rsid w:val="00885F3F"/>
    <w:rsid w:val="00890DEE"/>
    <w:rsid w:val="00896AF0"/>
    <w:rsid w:val="008A31A9"/>
    <w:rsid w:val="008A714B"/>
    <w:rsid w:val="008B39F2"/>
    <w:rsid w:val="008B7C3A"/>
    <w:rsid w:val="008C170D"/>
    <w:rsid w:val="008C2C7C"/>
    <w:rsid w:val="008C5D94"/>
    <w:rsid w:val="008D399A"/>
    <w:rsid w:val="008D3A4E"/>
    <w:rsid w:val="008D4303"/>
    <w:rsid w:val="008D5DC2"/>
    <w:rsid w:val="008E097F"/>
    <w:rsid w:val="008E2841"/>
    <w:rsid w:val="008E30DC"/>
    <w:rsid w:val="008E5E0E"/>
    <w:rsid w:val="008E6207"/>
    <w:rsid w:val="008F222D"/>
    <w:rsid w:val="008F63E2"/>
    <w:rsid w:val="008F7584"/>
    <w:rsid w:val="00903D4F"/>
    <w:rsid w:val="009076B5"/>
    <w:rsid w:val="009076DA"/>
    <w:rsid w:val="00912173"/>
    <w:rsid w:val="00912E30"/>
    <w:rsid w:val="00913C36"/>
    <w:rsid w:val="00920C00"/>
    <w:rsid w:val="009224F9"/>
    <w:rsid w:val="00922A7E"/>
    <w:rsid w:val="0093022B"/>
    <w:rsid w:val="00935E2C"/>
    <w:rsid w:val="00936F88"/>
    <w:rsid w:val="0093750E"/>
    <w:rsid w:val="00937571"/>
    <w:rsid w:val="00940E48"/>
    <w:rsid w:val="0094288F"/>
    <w:rsid w:val="00947AFF"/>
    <w:rsid w:val="00957154"/>
    <w:rsid w:val="00957E5E"/>
    <w:rsid w:val="00961C36"/>
    <w:rsid w:val="00962E8D"/>
    <w:rsid w:val="00963D8D"/>
    <w:rsid w:val="009730E9"/>
    <w:rsid w:val="0097437C"/>
    <w:rsid w:val="00975F82"/>
    <w:rsid w:val="009800BE"/>
    <w:rsid w:val="00981F59"/>
    <w:rsid w:val="00982DC9"/>
    <w:rsid w:val="00990AE2"/>
    <w:rsid w:val="00992B62"/>
    <w:rsid w:val="00995BAA"/>
    <w:rsid w:val="009A1A02"/>
    <w:rsid w:val="009A1DCD"/>
    <w:rsid w:val="009A29E1"/>
    <w:rsid w:val="009B0F27"/>
    <w:rsid w:val="009B2F21"/>
    <w:rsid w:val="009B56EC"/>
    <w:rsid w:val="009D28A7"/>
    <w:rsid w:val="009E3099"/>
    <w:rsid w:val="009F1551"/>
    <w:rsid w:val="009F1CB8"/>
    <w:rsid w:val="009F2824"/>
    <w:rsid w:val="00A0189C"/>
    <w:rsid w:val="00A0630D"/>
    <w:rsid w:val="00A12F2E"/>
    <w:rsid w:val="00A13DF7"/>
    <w:rsid w:val="00A15B56"/>
    <w:rsid w:val="00A15E2B"/>
    <w:rsid w:val="00A2662D"/>
    <w:rsid w:val="00A27572"/>
    <w:rsid w:val="00A314C2"/>
    <w:rsid w:val="00A34115"/>
    <w:rsid w:val="00A4365B"/>
    <w:rsid w:val="00A46294"/>
    <w:rsid w:val="00A50076"/>
    <w:rsid w:val="00A50AD4"/>
    <w:rsid w:val="00A62357"/>
    <w:rsid w:val="00A63579"/>
    <w:rsid w:val="00A63D6B"/>
    <w:rsid w:val="00A67BAA"/>
    <w:rsid w:val="00A727C8"/>
    <w:rsid w:val="00A81E1D"/>
    <w:rsid w:val="00A879B3"/>
    <w:rsid w:val="00A93735"/>
    <w:rsid w:val="00A955D2"/>
    <w:rsid w:val="00AA1446"/>
    <w:rsid w:val="00AA32C6"/>
    <w:rsid w:val="00AA5DF6"/>
    <w:rsid w:val="00AB4FCB"/>
    <w:rsid w:val="00AC520C"/>
    <w:rsid w:val="00AD30BE"/>
    <w:rsid w:val="00AE2750"/>
    <w:rsid w:val="00AE6FE4"/>
    <w:rsid w:val="00AF00C0"/>
    <w:rsid w:val="00AF681B"/>
    <w:rsid w:val="00AF69A9"/>
    <w:rsid w:val="00B0150F"/>
    <w:rsid w:val="00B0265B"/>
    <w:rsid w:val="00B02AC5"/>
    <w:rsid w:val="00B02D37"/>
    <w:rsid w:val="00B05BEA"/>
    <w:rsid w:val="00B10C6E"/>
    <w:rsid w:val="00B12D47"/>
    <w:rsid w:val="00B14BD9"/>
    <w:rsid w:val="00B1663F"/>
    <w:rsid w:val="00B22489"/>
    <w:rsid w:val="00B32852"/>
    <w:rsid w:val="00B45291"/>
    <w:rsid w:val="00B46FC8"/>
    <w:rsid w:val="00B520BC"/>
    <w:rsid w:val="00B537CF"/>
    <w:rsid w:val="00B54398"/>
    <w:rsid w:val="00B639EC"/>
    <w:rsid w:val="00B64970"/>
    <w:rsid w:val="00B64CD2"/>
    <w:rsid w:val="00B70CFA"/>
    <w:rsid w:val="00B76B92"/>
    <w:rsid w:val="00B8231B"/>
    <w:rsid w:val="00B82B7F"/>
    <w:rsid w:val="00B82E11"/>
    <w:rsid w:val="00B93618"/>
    <w:rsid w:val="00B97148"/>
    <w:rsid w:val="00BA1272"/>
    <w:rsid w:val="00BA3CE9"/>
    <w:rsid w:val="00BA4E4B"/>
    <w:rsid w:val="00BB1D1A"/>
    <w:rsid w:val="00BB2A73"/>
    <w:rsid w:val="00BB2D2A"/>
    <w:rsid w:val="00BB4E2D"/>
    <w:rsid w:val="00BB6932"/>
    <w:rsid w:val="00BC0A38"/>
    <w:rsid w:val="00BC25D8"/>
    <w:rsid w:val="00BC5355"/>
    <w:rsid w:val="00BD35AE"/>
    <w:rsid w:val="00BE1165"/>
    <w:rsid w:val="00BE352B"/>
    <w:rsid w:val="00BE5259"/>
    <w:rsid w:val="00BE6CF5"/>
    <w:rsid w:val="00BF74C1"/>
    <w:rsid w:val="00C01848"/>
    <w:rsid w:val="00C05D58"/>
    <w:rsid w:val="00C06D89"/>
    <w:rsid w:val="00C102F5"/>
    <w:rsid w:val="00C10F09"/>
    <w:rsid w:val="00C11000"/>
    <w:rsid w:val="00C13FDE"/>
    <w:rsid w:val="00C23B83"/>
    <w:rsid w:val="00C27859"/>
    <w:rsid w:val="00C32B57"/>
    <w:rsid w:val="00C34DD1"/>
    <w:rsid w:val="00C35463"/>
    <w:rsid w:val="00C37723"/>
    <w:rsid w:val="00C37846"/>
    <w:rsid w:val="00C451FF"/>
    <w:rsid w:val="00C512DE"/>
    <w:rsid w:val="00C541D9"/>
    <w:rsid w:val="00C56D55"/>
    <w:rsid w:val="00C634C8"/>
    <w:rsid w:val="00C659F5"/>
    <w:rsid w:val="00C7014E"/>
    <w:rsid w:val="00C70813"/>
    <w:rsid w:val="00C70865"/>
    <w:rsid w:val="00C7705A"/>
    <w:rsid w:val="00C80BE1"/>
    <w:rsid w:val="00C82FF8"/>
    <w:rsid w:val="00C8397B"/>
    <w:rsid w:val="00C91F57"/>
    <w:rsid w:val="00C9334D"/>
    <w:rsid w:val="00C97F55"/>
    <w:rsid w:val="00CA17A1"/>
    <w:rsid w:val="00CA3AF6"/>
    <w:rsid w:val="00CA784B"/>
    <w:rsid w:val="00CB42F6"/>
    <w:rsid w:val="00CB4853"/>
    <w:rsid w:val="00CB54A5"/>
    <w:rsid w:val="00CC7371"/>
    <w:rsid w:val="00CD6B18"/>
    <w:rsid w:val="00CD7E09"/>
    <w:rsid w:val="00CE0813"/>
    <w:rsid w:val="00CE0A0B"/>
    <w:rsid w:val="00CE2077"/>
    <w:rsid w:val="00CE6B69"/>
    <w:rsid w:val="00CF00CB"/>
    <w:rsid w:val="00CF3FDC"/>
    <w:rsid w:val="00CF6FA3"/>
    <w:rsid w:val="00D00DC4"/>
    <w:rsid w:val="00D03C13"/>
    <w:rsid w:val="00D03F72"/>
    <w:rsid w:val="00D06FB3"/>
    <w:rsid w:val="00D137FD"/>
    <w:rsid w:val="00D14A0B"/>
    <w:rsid w:val="00D22558"/>
    <w:rsid w:val="00D238CB"/>
    <w:rsid w:val="00D2456A"/>
    <w:rsid w:val="00D25604"/>
    <w:rsid w:val="00D3074D"/>
    <w:rsid w:val="00D34473"/>
    <w:rsid w:val="00D4071C"/>
    <w:rsid w:val="00D4569F"/>
    <w:rsid w:val="00D472FA"/>
    <w:rsid w:val="00D5167A"/>
    <w:rsid w:val="00D5388A"/>
    <w:rsid w:val="00D61402"/>
    <w:rsid w:val="00D621A6"/>
    <w:rsid w:val="00D65DA0"/>
    <w:rsid w:val="00D678ED"/>
    <w:rsid w:val="00D709AF"/>
    <w:rsid w:val="00D81388"/>
    <w:rsid w:val="00D825DB"/>
    <w:rsid w:val="00D827B2"/>
    <w:rsid w:val="00D85168"/>
    <w:rsid w:val="00D86C0A"/>
    <w:rsid w:val="00D905E3"/>
    <w:rsid w:val="00D926E4"/>
    <w:rsid w:val="00D93DA5"/>
    <w:rsid w:val="00D976D7"/>
    <w:rsid w:val="00DA0553"/>
    <w:rsid w:val="00DA2E8A"/>
    <w:rsid w:val="00DA62FF"/>
    <w:rsid w:val="00DB05A1"/>
    <w:rsid w:val="00DB2564"/>
    <w:rsid w:val="00DB3C5D"/>
    <w:rsid w:val="00DB4764"/>
    <w:rsid w:val="00DC3284"/>
    <w:rsid w:val="00DC3D91"/>
    <w:rsid w:val="00DD140F"/>
    <w:rsid w:val="00DD71C4"/>
    <w:rsid w:val="00DD7992"/>
    <w:rsid w:val="00DE23CD"/>
    <w:rsid w:val="00DE4086"/>
    <w:rsid w:val="00DE4F48"/>
    <w:rsid w:val="00DE5208"/>
    <w:rsid w:val="00DE7A9A"/>
    <w:rsid w:val="00DF4035"/>
    <w:rsid w:val="00E06474"/>
    <w:rsid w:val="00E06F42"/>
    <w:rsid w:val="00E07A5D"/>
    <w:rsid w:val="00E14FF7"/>
    <w:rsid w:val="00E21876"/>
    <w:rsid w:val="00E22ED8"/>
    <w:rsid w:val="00E2490C"/>
    <w:rsid w:val="00E32949"/>
    <w:rsid w:val="00E359ED"/>
    <w:rsid w:val="00E36811"/>
    <w:rsid w:val="00E44787"/>
    <w:rsid w:val="00E461DA"/>
    <w:rsid w:val="00E53967"/>
    <w:rsid w:val="00E56486"/>
    <w:rsid w:val="00E56C5A"/>
    <w:rsid w:val="00E63E17"/>
    <w:rsid w:val="00E65B15"/>
    <w:rsid w:val="00E668E2"/>
    <w:rsid w:val="00E732A8"/>
    <w:rsid w:val="00E73484"/>
    <w:rsid w:val="00E74EDD"/>
    <w:rsid w:val="00E77AB0"/>
    <w:rsid w:val="00E8356D"/>
    <w:rsid w:val="00E87E35"/>
    <w:rsid w:val="00E9067B"/>
    <w:rsid w:val="00E913F8"/>
    <w:rsid w:val="00E91F86"/>
    <w:rsid w:val="00E933DD"/>
    <w:rsid w:val="00E95465"/>
    <w:rsid w:val="00E97BC7"/>
    <w:rsid w:val="00EA24BA"/>
    <w:rsid w:val="00EA2A4E"/>
    <w:rsid w:val="00EB2153"/>
    <w:rsid w:val="00EC0E2D"/>
    <w:rsid w:val="00EC349A"/>
    <w:rsid w:val="00EC7041"/>
    <w:rsid w:val="00EC7474"/>
    <w:rsid w:val="00ED5960"/>
    <w:rsid w:val="00EE03B8"/>
    <w:rsid w:val="00EE19BE"/>
    <w:rsid w:val="00EE1A46"/>
    <w:rsid w:val="00EF605A"/>
    <w:rsid w:val="00EF6672"/>
    <w:rsid w:val="00EF6719"/>
    <w:rsid w:val="00EF68A0"/>
    <w:rsid w:val="00EF7880"/>
    <w:rsid w:val="00F06269"/>
    <w:rsid w:val="00F121C6"/>
    <w:rsid w:val="00F126D3"/>
    <w:rsid w:val="00F127F7"/>
    <w:rsid w:val="00F13634"/>
    <w:rsid w:val="00F13D2A"/>
    <w:rsid w:val="00F22675"/>
    <w:rsid w:val="00F27A38"/>
    <w:rsid w:val="00F354DB"/>
    <w:rsid w:val="00F43BF7"/>
    <w:rsid w:val="00F46505"/>
    <w:rsid w:val="00F46D5D"/>
    <w:rsid w:val="00F50440"/>
    <w:rsid w:val="00F52E1F"/>
    <w:rsid w:val="00F53301"/>
    <w:rsid w:val="00F55BDB"/>
    <w:rsid w:val="00F57973"/>
    <w:rsid w:val="00F63BA0"/>
    <w:rsid w:val="00F63BB4"/>
    <w:rsid w:val="00F64F6A"/>
    <w:rsid w:val="00F652DB"/>
    <w:rsid w:val="00F670FB"/>
    <w:rsid w:val="00F70D96"/>
    <w:rsid w:val="00F72BA1"/>
    <w:rsid w:val="00F76959"/>
    <w:rsid w:val="00F849A1"/>
    <w:rsid w:val="00F937CC"/>
    <w:rsid w:val="00F9530D"/>
    <w:rsid w:val="00F96AED"/>
    <w:rsid w:val="00FA1A09"/>
    <w:rsid w:val="00FB1996"/>
    <w:rsid w:val="00FB2850"/>
    <w:rsid w:val="00FB4894"/>
    <w:rsid w:val="00FD0455"/>
    <w:rsid w:val="00FF4D3F"/>
    <w:rsid w:val="00FF5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3484"/>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73484"/>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348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348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7348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7348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7348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7348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7348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7A9"/>
    <w:pPr>
      <w:ind w:left="720"/>
      <w:contextualSpacing/>
    </w:pPr>
  </w:style>
  <w:style w:type="paragraph" w:styleId="NoSpacing">
    <w:name w:val="No Spacing"/>
    <w:link w:val="NoSpacingChar"/>
    <w:uiPriority w:val="1"/>
    <w:qFormat/>
    <w:rsid w:val="00352EF4"/>
    <w:pPr>
      <w:spacing w:after="0" w:line="240" w:lineRule="auto"/>
    </w:pPr>
    <w:rPr>
      <w:rFonts w:ascii="Calibri" w:eastAsia="Calibri" w:hAnsi="Calibri" w:cs="Arial"/>
    </w:rPr>
  </w:style>
  <w:style w:type="paragraph" w:styleId="Header">
    <w:name w:val="header"/>
    <w:basedOn w:val="Normal"/>
    <w:link w:val="HeaderChar"/>
    <w:uiPriority w:val="99"/>
    <w:unhideWhenUsed/>
    <w:rsid w:val="005F6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EB2"/>
  </w:style>
  <w:style w:type="paragraph" w:styleId="Footer">
    <w:name w:val="footer"/>
    <w:basedOn w:val="Normal"/>
    <w:link w:val="FooterChar"/>
    <w:uiPriority w:val="99"/>
    <w:unhideWhenUsed/>
    <w:rsid w:val="005F6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EB2"/>
  </w:style>
  <w:style w:type="paragraph" w:styleId="BalloonText">
    <w:name w:val="Balloon Text"/>
    <w:basedOn w:val="Normal"/>
    <w:link w:val="BalloonTextChar"/>
    <w:uiPriority w:val="99"/>
    <w:semiHidden/>
    <w:unhideWhenUsed/>
    <w:rsid w:val="006C3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F78"/>
    <w:rPr>
      <w:rFonts w:ascii="Tahoma" w:hAnsi="Tahoma" w:cs="Tahoma"/>
      <w:sz w:val="16"/>
      <w:szCs w:val="16"/>
    </w:rPr>
  </w:style>
  <w:style w:type="character" w:customStyle="1" w:styleId="Heading1Char">
    <w:name w:val="Heading 1 Char"/>
    <w:basedOn w:val="DefaultParagraphFont"/>
    <w:link w:val="Heading1"/>
    <w:uiPriority w:val="9"/>
    <w:rsid w:val="00E7348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7348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7348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7348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7348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7348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7348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7348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73484"/>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6B208B"/>
    <w:rPr>
      <w:sz w:val="16"/>
      <w:szCs w:val="16"/>
    </w:rPr>
  </w:style>
  <w:style w:type="paragraph" w:styleId="CommentText">
    <w:name w:val="annotation text"/>
    <w:basedOn w:val="Normal"/>
    <w:link w:val="CommentTextChar"/>
    <w:uiPriority w:val="99"/>
    <w:semiHidden/>
    <w:unhideWhenUsed/>
    <w:rsid w:val="006B208B"/>
    <w:pPr>
      <w:spacing w:line="240" w:lineRule="auto"/>
    </w:pPr>
    <w:rPr>
      <w:sz w:val="20"/>
      <w:szCs w:val="20"/>
    </w:rPr>
  </w:style>
  <w:style w:type="character" w:customStyle="1" w:styleId="CommentTextChar">
    <w:name w:val="Comment Text Char"/>
    <w:basedOn w:val="DefaultParagraphFont"/>
    <w:link w:val="CommentText"/>
    <w:uiPriority w:val="99"/>
    <w:semiHidden/>
    <w:rsid w:val="006B208B"/>
    <w:rPr>
      <w:sz w:val="20"/>
      <w:szCs w:val="20"/>
    </w:rPr>
  </w:style>
  <w:style w:type="character" w:styleId="Hyperlink">
    <w:name w:val="Hyperlink"/>
    <w:unhideWhenUsed/>
    <w:rsid w:val="00726D12"/>
    <w:rPr>
      <w:color w:val="0000FF"/>
      <w:u w:val="single"/>
    </w:rPr>
  </w:style>
  <w:style w:type="character" w:customStyle="1" w:styleId="NoSpacingChar">
    <w:name w:val="No Spacing Char"/>
    <w:link w:val="NoSpacing"/>
    <w:uiPriority w:val="1"/>
    <w:locked/>
    <w:rsid w:val="00726D12"/>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3484"/>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73484"/>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348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348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7348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7348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7348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7348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7348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7A9"/>
    <w:pPr>
      <w:ind w:left="720"/>
      <w:contextualSpacing/>
    </w:pPr>
  </w:style>
  <w:style w:type="paragraph" w:styleId="NoSpacing">
    <w:name w:val="No Spacing"/>
    <w:link w:val="NoSpacingChar"/>
    <w:uiPriority w:val="1"/>
    <w:qFormat/>
    <w:rsid w:val="00352EF4"/>
    <w:pPr>
      <w:spacing w:after="0" w:line="240" w:lineRule="auto"/>
    </w:pPr>
    <w:rPr>
      <w:rFonts w:ascii="Calibri" w:eastAsia="Calibri" w:hAnsi="Calibri" w:cs="Arial"/>
    </w:rPr>
  </w:style>
  <w:style w:type="paragraph" w:styleId="Header">
    <w:name w:val="header"/>
    <w:basedOn w:val="Normal"/>
    <w:link w:val="HeaderChar"/>
    <w:uiPriority w:val="99"/>
    <w:unhideWhenUsed/>
    <w:rsid w:val="005F6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EB2"/>
  </w:style>
  <w:style w:type="paragraph" w:styleId="Footer">
    <w:name w:val="footer"/>
    <w:basedOn w:val="Normal"/>
    <w:link w:val="FooterChar"/>
    <w:uiPriority w:val="99"/>
    <w:unhideWhenUsed/>
    <w:rsid w:val="005F6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EB2"/>
  </w:style>
  <w:style w:type="paragraph" w:styleId="BalloonText">
    <w:name w:val="Balloon Text"/>
    <w:basedOn w:val="Normal"/>
    <w:link w:val="BalloonTextChar"/>
    <w:uiPriority w:val="99"/>
    <w:semiHidden/>
    <w:unhideWhenUsed/>
    <w:rsid w:val="006C3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F78"/>
    <w:rPr>
      <w:rFonts w:ascii="Tahoma" w:hAnsi="Tahoma" w:cs="Tahoma"/>
      <w:sz w:val="16"/>
      <w:szCs w:val="16"/>
    </w:rPr>
  </w:style>
  <w:style w:type="character" w:customStyle="1" w:styleId="Heading1Char">
    <w:name w:val="Heading 1 Char"/>
    <w:basedOn w:val="DefaultParagraphFont"/>
    <w:link w:val="Heading1"/>
    <w:uiPriority w:val="9"/>
    <w:rsid w:val="00E7348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7348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7348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7348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7348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7348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7348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7348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73484"/>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6B208B"/>
    <w:rPr>
      <w:sz w:val="16"/>
      <w:szCs w:val="16"/>
    </w:rPr>
  </w:style>
  <w:style w:type="paragraph" w:styleId="CommentText">
    <w:name w:val="annotation text"/>
    <w:basedOn w:val="Normal"/>
    <w:link w:val="CommentTextChar"/>
    <w:uiPriority w:val="99"/>
    <w:semiHidden/>
    <w:unhideWhenUsed/>
    <w:rsid w:val="006B208B"/>
    <w:pPr>
      <w:spacing w:line="240" w:lineRule="auto"/>
    </w:pPr>
    <w:rPr>
      <w:sz w:val="20"/>
      <w:szCs w:val="20"/>
    </w:rPr>
  </w:style>
  <w:style w:type="character" w:customStyle="1" w:styleId="CommentTextChar">
    <w:name w:val="Comment Text Char"/>
    <w:basedOn w:val="DefaultParagraphFont"/>
    <w:link w:val="CommentText"/>
    <w:uiPriority w:val="99"/>
    <w:semiHidden/>
    <w:rsid w:val="006B208B"/>
    <w:rPr>
      <w:sz w:val="20"/>
      <w:szCs w:val="20"/>
    </w:rPr>
  </w:style>
  <w:style w:type="character" w:styleId="Hyperlink">
    <w:name w:val="Hyperlink"/>
    <w:unhideWhenUsed/>
    <w:rsid w:val="00726D12"/>
    <w:rPr>
      <w:color w:val="0000FF"/>
      <w:u w:val="single"/>
    </w:rPr>
  </w:style>
  <w:style w:type="character" w:customStyle="1" w:styleId="NoSpacingChar">
    <w:name w:val="No Spacing Char"/>
    <w:link w:val="NoSpacing"/>
    <w:uiPriority w:val="1"/>
    <w:locked/>
    <w:rsid w:val="00726D12"/>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054">
      <w:bodyDiv w:val="1"/>
      <w:marLeft w:val="0"/>
      <w:marRight w:val="0"/>
      <w:marTop w:val="0"/>
      <w:marBottom w:val="0"/>
      <w:divBdr>
        <w:top w:val="none" w:sz="0" w:space="0" w:color="auto"/>
        <w:left w:val="none" w:sz="0" w:space="0" w:color="auto"/>
        <w:bottom w:val="none" w:sz="0" w:space="0" w:color="auto"/>
        <w:right w:val="none" w:sz="0" w:space="0" w:color="auto"/>
      </w:divBdr>
    </w:div>
    <w:div w:id="89083274">
      <w:bodyDiv w:val="1"/>
      <w:marLeft w:val="0"/>
      <w:marRight w:val="0"/>
      <w:marTop w:val="0"/>
      <w:marBottom w:val="0"/>
      <w:divBdr>
        <w:top w:val="none" w:sz="0" w:space="0" w:color="auto"/>
        <w:left w:val="none" w:sz="0" w:space="0" w:color="auto"/>
        <w:bottom w:val="none" w:sz="0" w:space="0" w:color="auto"/>
        <w:right w:val="none" w:sz="0" w:space="0" w:color="auto"/>
      </w:divBdr>
    </w:div>
    <w:div w:id="113182773">
      <w:bodyDiv w:val="1"/>
      <w:marLeft w:val="0"/>
      <w:marRight w:val="0"/>
      <w:marTop w:val="0"/>
      <w:marBottom w:val="0"/>
      <w:divBdr>
        <w:top w:val="none" w:sz="0" w:space="0" w:color="auto"/>
        <w:left w:val="none" w:sz="0" w:space="0" w:color="auto"/>
        <w:bottom w:val="none" w:sz="0" w:space="0" w:color="auto"/>
        <w:right w:val="none" w:sz="0" w:space="0" w:color="auto"/>
      </w:divBdr>
    </w:div>
    <w:div w:id="148719106">
      <w:bodyDiv w:val="1"/>
      <w:marLeft w:val="0"/>
      <w:marRight w:val="0"/>
      <w:marTop w:val="0"/>
      <w:marBottom w:val="0"/>
      <w:divBdr>
        <w:top w:val="none" w:sz="0" w:space="0" w:color="auto"/>
        <w:left w:val="none" w:sz="0" w:space="0" w:color="auto"/>
        <w:bottom w:val="none" w:sz="0" w:space="0" w:color="auto"/>
        <w:right w:val="none" w:sz="0" w:space="0" w:color="auto"/>
      </w:divBdr>
    </w:div>
    <w:div w:id="219168902">
      <w:bodyDiv w:val="1"/>
      <w:marLeft w:val="0"/>
      <w:marRight w:val="0"/>
      <w:marTop w:val="0"/>
      <w:marBottom w:val="0"/>
      <w:divBdr>
        <w:top w:val="none" w:sz="0" w:space="0" w:color="auto"/>
        <w:left w:val="none" w:sz="0" w:space="0" w:color="auto"/>
        <w:bottom w:val="none" w:sz="0" w:space="0" w:color="auto"/>
        <w:right w:val="none" w:sz="0" w:space="0" w:color="auto"/>
      </w:divBdr>
    </w:div>
    <w:div w:id="271212452">
      <w:bodyDiv w:val="1"/>
      <w:marLeft w:val="0"/>
      <w:marRight w:val="0"/>
      <w:marTop w:val="0"/>
      <w:marBottom w:val="0"/>
      <w:divBdr>
        <w:top w:val="none" w:sz="0" w:space="0" w:color="auto"/>
        <w:left w:val="none" w:sz="0" w:space="0" w:color="auto"/>
        <w:bottom w:val="none" w:sz="0" w:space="0" w:color="auto"/>
        <w:right w:val="none" w:sz="0" w:space="0" w:color="auto"/>
      </w:divBdr>
    </w:div>
    <w:div w:id="310519647">
      <w:bodyDiv w:val="1"/>
      <w:marLeft w:val="0"/>
      <w:marRight w:val="0"/>
      <w:marTop w:val="0"/>
      <w:marBottom w:val="0"/>
      <w:divBdr>
        <w:top w:val="none" w:sz="0" w:space="0" w:color="auto"/>
        <w:left w:val="none" w:sz="0" w:space="0" w:color="auto"/>
        <w:bottom w:val="none" w:sz="0" w:space="0" w:color="auto"/>
        <w:right w:val="none" w:sz="0" w:space="0" w:color="auto"/>
      </w:divBdr>
    </w:div>
    <w:div w:id="325518051">
      <w:bodyDiv w:val="1"/>
      <w:marLeft w:val="0"/>
      <w:marRight w:val="0"/>
      <w:marTop w:val="0"/>
      <w:marBottom w:val="0"/>
      <w:divBdr>
        <w:top w:val="none" w:sz="0" w:space="0" w:color="auto"/>
        <w:left w:val="none" w:sz="0" w:space="0" w:color="auto"/>
        <w:bottom w:val="none" w:sz="0" w:space="0" w:color="auto"/>
        <w:right w:val="none" w:sz="0" w:space="0" w:color="auto"/>
      </w:divBdr>
    </w:div>
    <w:div w:id="348139223">
      <w:bodyDiv w:val="1"/>
      <w:marLeft w:val="0"/>
      <w:marRight w:val="0"/>
      <w:marTop w:val="0"/>
      <w:marBottom w:val="0"/>
      <w:divBdr>
        <w:top w:val="none" w:sz="0" w:space="0" w:color="auto"/>
        <w:left w:val="none" w:sz="0" w:space="0" w:color="auto"/>
        <w:bottom w:val="none" w:sz="0" w:space="0" w:color="auto"/>
        <w:right w:val="none" w:sz="0" w:space="0" w:color="auto"/>
      </w:divBdr>
    </w:div>
    <w:div w:id="403114541">
      <w:bodyDiv w:val="1"/>
      <w:marLeft w:val="0"/>
      <w:marRight w:val="0"/>
      <w:marTop w:val="0"/>
      <w:marBottom w:val="0"/>
      <w:divBdr>
        <w:top w:val="none" w:sz="0" w:space="0" w:color="auto"/>
        <w:left w:val="none" w:sz="0" w:space="0" w:color="auto"/>
        <w:bottom w:val="none" w:sz="0" w:space="0" w:color="auto"/>
        <w:right w:val="none" w:sz="0" w:space="0" w:color="auto"/>
      </w:divBdr>
    </w:div>
    <w:div w:id="500894607">
      <w:bodyDiv w:val="1"/>
      <w:marLeft w:val="0"/>
      <w:marRight w:val="0"/>
      <w:marTop w:val="0"/>
      <w:marBottom w:val="0"/>
      <w:divBdr>
        <w:top w:val="none" w:sz="0" w:space="0" w:color="auto"/>
        <w:left w:val="none" w:sz="0" w:space="0" w:color="auto"/>
        <w:bottom w:val="none" w:sz="0" w:space="0" w:color="auto"/>
        <w:right w:val="none" w:sz="0" w:space="0" w:color="auto"/>
      </w:divBdr>
    </w:div>
    <w:div w:id="526255127">
      <w:bodyDiv w:val="1"/>
      <w:marLeft w:val="0"/>
      <w:marRight w:val="0"/>
      <w:marTop w:val="0"/>
      <w:marBottom w:val="0"/>
      <w:divBdr>
        <w:top w:val="none" w:sz="0" w:space="0" w:color="auto"/>
        <w:left w:val="none" w:sz="0" w:space="0" w:color="auto"/>
        <w:bottom w:val="none" w:sz="0" w:space="0" w:color="auto"/>
        <w:right w:val="none" w:sz="0" w:space="0" w:color="auto"/>
      </w:divBdr>
    </w:div>
    <w:div w:id="585651336">
      <w:bodyDiv w:val="1"/>
      <w:marLeft w:val="0"/>
      <w:marRight w:val="0"/>
      <w:marTop w:val="0"/>
      <w:marBottom w:val="0"/>
      <w:divBdr>
        <w:top w:val="none" w:sz="0" w:space="0" w:color="auto"/>
        <w:left w:val="none" w:sz="0" w:space="0" w:color="auto"/>
        <w:bottom w:val="none" w:sz="0" w:space="0" w:color="auto"/>
        <w:right w:val="none" w:sz="0" w:space="0" w:color="auto"/>
      </w:divBdr>
    </w:div>
    <w:div w:id="633098937">
      <w:bodyDiv w:val="1"/>
      <w:marLeft w:val="0"/>
      <w:marRight w:val="0"/>
      <w:marTop w:val="0"/>
      <w:marBottom w:val="0"/>
      <w:divBdr>
        <w:top w:val="none" w:sz="0" w:space="0" w:color="auto"/>
        <w:left w:val="none" w:sz="0" w:space="0" w:color="auto"/>
        <w:bottom w:val="none" w:sz="0" w:space="0" w:color="auto"/>
        <w:right w:val="none" w:sz="0" w:space="0" w:color="auto"/>
      </w:divBdr>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50270899">
      <w:bodyDiv w:val="1"/>
      <w:marLeft w:val="0"/>
      <w:marRight w:val="0"/>
      <w:marTop w:val="0"/>
      <w:marBottom w:val="0"/>
      <w:divBdr>
        <w:top w:val="none" w:sz="0" w:space="0" w:color="auto"/>
        <w:left w:val="none" w:sz="0" w:space="0" w:color="auto"/>
        <w:bottom w:val="none" w:sz="0" w:space="0" w:color="auto"/>
        <w:right w:val="none" w:sz="0" w:space="0" w:color="auto"/>
      </w:divBdr>
    </w:div>
    <w:div w:id="833569765">
      <w:bodyDiv w:val="1"/>
      <w:marLeft w:val="0"/>
      <w:marRight w:val="0"/>
      <w:marTop w:val="0"/>
      <w:marBottom w:val="0"/>
      <w:divBdr>
        <w:top w:val="none" w:sz="0" w:space="0" w:color="auto"/>
        <w:left w:val="none" w:sz="0" w:space="0" w:color="auto"/>
        <w:bottom w:val="none" w:sz="0" w:space="0" w:color="auto"/>
        <w:right w:val="none" w:sz="0" w:space="0" w:color="auto"/>
      </w:divBdr>
    </w:div>
    <w:div w:id="876745707">
      <w:bodyDiv w:val="1"/>
      <w:marLeft w:val="0"/>
      <w:marRight w:val="0"/>
      <w:marTop w:val="0"/>
      <w:marBottom w:val="0"/>
      <w:divBdr>
        <w:top w:val="none" w:sz="0" w:space="0" w:color="auto"/>
        <w:left w:val="none" w:sz="0" w:space="0" w:color="auto"/>
        <w:bottom w:val="none" w:sz="0" w:space="0" w:color="auto"/>
        <w:right w:val="none" w:sz="0" w:space="0" w:color="auto"/>
      </w:divBdr>
    </w:div>
    <w:div w:id="1031151237">
      <w:bodyDiv w:val="1"/>
      <w:marLeft w:val="0"/>
      <w:marRight w:val="0"/>
      <w:marTop w:val="0"/>
      <w:marBottom w:val="0"/>
      <w:divBdr>
        <w:top w:val="none" w:sz="0" w:space="0" w:color="auto"/>
        <w:left w:val="none" w:sz="0" w:space="0" w:color="auto"/>
        <w:bottom w:val="none" w:sz="0" w:space="0" w:color="auto"/>
        <w:right w:val="none" w:sz="0" w:space="0" w:color="auto"/>
      </w:divBdr>
    </w:div>
    <w:div w:id="1072584571">
      <w:bodyDiv w:val="1"/>
      <w:marLeft w:val="0"/>
      <w:marRight w:val="0"/>
      <w:marTop w:val="0"/>
      <w:marBottom w:val="0"/>
      <w:divBdr>
        <w:top w:val="none" w:sz="0" w:space="0" w:color="auto"/>
        <w:left w:val="none" w:sz="0" w:space="0" w:color="auto"/>
        <w:bottom w:val="none" w:sz="0" w:space="0" w:color="auto"/>
        <w:right w:val="none" w:sz="0" w:space="0" w:color="auto"/>
      </w:divBdr>
    </w:div>
    <w:div w:id="1094276862">
      <w:bodyDiv w:val="1"/>
      <w:marLeft w:val="0"/>
      <w:marRight w:val="0"/>
      <w:marTop w:val="0"/>
      <w:marBottom w:val="0"/>
      <w:divBdr>
        <w:top w:val="none" w:sz="0" w:space="0" w:color="auto"/>
        <w:left w:val="none" w:sz="0" w:space="0" w:color="auto"/>
        <w:bottom w:val="none" w:sz="0" w:space="0" w:color="auto"/>
        <w:right w:val="none" w:sz="0" w:space="0" w:color="auto"/>
      </w:divBdr>
    </w:div>
    <w:div w:id="1213081743">
      <w:bodyDiv w:val="1"/>
      <w:marLeft w:val="0"/>
      <w:marRight w:val="0"/>
      <w:marTop w:val="0"/>
      <w:marBottom w:val="0"/>
      <w:divBdr>
        <w:top w:val="none" w:sz="0" w:space="0" w:color="auto"/>
        <w:left w:val="none" w:sz="0" w:space="0" w:color="auto"/>
        <w:bottom w:val="none" w:sz="0" w:space="0" w:color="auto"/>
        <w:right w:val="none" w:sz="0" w:space="0" w:color="auto"/>
      </w:divBdr>
    </w:div>
    <w:div w:id="1240943748">
      <w:bodyDiv w:val="1"/>
      <w:marLeft w:val="0"/>
      <w:marRight w:val="0"/>
      <w:marTop w:val="0"/>
      <w:marBottom w:val="0"/>
      <w:divBdr>
        <w:top w:val="none" w:sz="0" w:space="0" w:color="auto"/>
        <w:left w:val="none" w:sz="0" w:space="0" w:color="auto"/>
        <w:bottom w:val="none" w:sz="0" w:space="0" w:color="auto"/>
        <w:right w:val="none" w:sz="0" w:space="0" w:color="auto"/>
      </w:divBdr>
    </w:div>
    <w:div w:id="1260531474">
      <w:bodyDiv w:val="1"/>
      <w:marLeft w:val="0"/>
      <w:marRight w:val="0"/>
      <w:marTop w:val="0"/>
      <w:marBottom w:val="0"/>
      <w:divBdr>
        <w:top w:val="none" w:sz="0" w:space="0" w:color="auto"/>
        <w:left w:val="none" w:sz="0" w:space="0" w:color="auto"/>
        <w:bottom w:val="none" w:sz="0" w:space="0" w:color="auto"/>
        <w:right w:val="none" w:sz="0" w:space="0" w:color="auto"/>
      </w:divBdr>
    </w:div>
    <w:div w:id="1270550436">
      <w:bodyDiv w:val="1"/>
      <w:marLeft w:val="0"/>
      <w:marRight w:val="0"/>
      <w:marTop w:val="0"/>
      <w:marBottom w:val="0"/>
      <w:divBdr>
        <w:top w:val="none" w:sz="0" w:space="0" w:color="auto"/>
        <w:left w:val="none" w:sz="0" w:space="0" w:color="auto"/>
        <w:bottom w:val="none" w:sz="0" w:space="0" w:color="auto"/>
        <w:right w:val="none" w:sz="0" w:space="0" w:color="auto"/>
      </w:divBdr>
    </w:div>
    <w:div w:id="1272132011">
      <w:bodyDiv w:val="1"/>
      <w:marLeft w:val="0"/>
      <w:marRight w:val="0"/>
      <w:marTop w:val="0"/>
      <w:marBottom w:val="0"/>
      <w:divBdr>
        <w:top w:val="none" w:sz="0" w:space="0" w:color="auto"/>
        <w:left w:val="none" w:sz="0" w:space="0" w:color="auto"/>
        <w:bottom w:val="none" w:sz="0" w:space="0" w:color="auto"/>
        <w:right w:val="none" w:sz="0" w:space="0" w:color="auto"/>
      </w:divBdr>
    </w:div>
    <w:div w:id="1281298623">
      <w:bodyDiv w:val="1"/>
      <w:marLeft w:val="0"/>
      <w:marRight w:val="0"/>
      <w:marTop w:val="0"/>
      <w:marBottom w:val="0"/>
      <w:divBdr>
        <w:top w:val="none" w:sz="0" w:space="0" w:color="auto"/>
        <w:left w:val="none" w:sz="0" w:space="0" w:color="auto"/>
        <w:bottom w:val="none" w:sz="0" w:space="0" w:color="auto"/>
        <w:right w:val="none" w:sz="0" w:space="0" w:color="auto"/>
      </w:divBdr>
    </w:div>
    <w:div w:id="1322348911">
      <w:bodyDiv w:val="1"/>
      <w:marLeft w:val="0"/>
      <w:marRight w:val="0"/>
      <w:marTop w:val="0"/>
      <w:marBottom w:val="0"/>
      <w:divBdr>
        <w:top w:val="none" w:sz="0" w:space="0" w:color="auto"/>
        <w:left w:val="none" w:sz="0" w:space="0" w:color="auto"/>
        <w:bottom w:val="none" w:sz="0" w:space="0" w:color="auto"/>
        <w:right w:val="none" w:sz="0" w:space="0" w:color="auto"/>
      </w:divBdr>
    </w:div>
    <w:div w:id="1335064928">
      <w:bodyDiv w:val="1"/>
      <w:marLeft w:val="0"/>
      <w:marRight w:val="0"/>
      <w:marTop w:val="0"/>
      <w:marBottom w:val="0"/>
      <w:divBdr>
        <w:top w:val="none" w:sz="0" w:space="0" w:color="auto"/>
        <w:left w:val="none" w:sz="0" w:space="0" w:color="auto"/>
        <w:bottom w:val="none" w:sz="0" w:space="0" w:color="auto"/>
        <w:right w:val="none" w:sz="0" w:space="0" w:color="auto"/>
      </w:divBdr>
    </w:div>
    <w:div w:id="1355614524">
      <w:bodyDiv w:val="1"/>
      <w:marLeft w:val="0"/>
      <w:marRight w:val="0"/>
      <w:marTop w:val="0"/>
      <w:marBottom w:val="0"/>
      <w:divBdr>
        <w:top w:val="none" w:sz="0" w:space="0" w:color="auto"/>
        <w:left w:val="none" w:sz="0" w:space="0" w:color="auto"/>
        <w:bottom w:val="none" w:sz="0" w:space="0" w:color="auto"/>
        <w:right w:val="none" w:sz="0" w:space="0" w:color="auto"/>
      </w:divBdr>
    </w:div>
    <w:div w:id="1383746761">
      <w:bodyDiv w:val="1"/>
      <w:marLeft w:val="0"/>
      <w:marRight w:val="0"/>
      <w:marTop w:val="0"/>
      <w:marBottom w:val="0"/>
      <w:divBdr>
        <w:top w:val="none" w:sz="0" w:space="0" w:color="auto"/>
        <w:left w:val="none" w:sz="0" w:space="0" w:color="auto"/>
        <w:bottom w:val="none" w:sz="0" w:space="0" w:color="auto"/>
        <w:right w:val="none" w:sz="0" w:space="0" w:color="auto"/>
      </w:divBdr>
    </w:div>
    <w:div w:id="1399205691">
      <w:bodyDiv w:val="1"/>
      <w:marLeft w:val="0"/>
      <w:marRight w:val="0"/>
      <w:marTop w:val="0"/>
      <w:marBottom w:val="0"/>
      <w:divBdr>
        <w:top w:val="none" w:sz="0" w:space="0" w:color="auto"/>
        <w:left w:val="none" w:sz="0" w:space="0" w:color="auto"/>
        <w:bottom w:val="none" w:sz="0" w:space="0" w:color="auto"/>
        <w:right w:val="none" w:sz="0" w:space="0" w:color="auto"/>
      </w:divBdr>
    </w:div>
    <w:div w:id="1505318986">
      <w:bodyDiv w:val="1"/>
      <w:marLeft w:val="0"/>
      <w:marRight w:val="0"/>
      <w:marTop w:val="0"/>
      <w:marBottom w:val="0"/>
      <w:divBdr>
        <w:top w:val="none" w:sz="0" w:space="0" w:color="auto"/>
        <w:left w:val="none" w:sz="0" w:space="0" w:color="auto"/>
        <w:bottom w:val="none" w:sz="0" w:space="0" w:color="auto"/>
        <w:right w:val="none" w:sz="0" w:space="0" w:color="auto"/>
      </w:divBdr>
    </w:div>
    <w:div w:id="1551065386">
      <w:bodyDiv w:val="1"/>
      <w:marLeft w:val="0"/>
      <w:marRight w:val="0"/>
      <w:marTop w:val="0"/>
      <w:marBottom w:val="0"/>
      <w:divBdr>
        <w:top w:val="none" w:sz="0" w:space="0" w:color="auto"/>
        <w:left w:val="none" w:sz="0" w:space="0" w:color="auto"/>
        <w:bottom w:val="none" w:sz="0" w:space="0" w:color="auto"/>
        <w:right w:val="none" w:sz="0" w:space="0" w:color="auto"/>
      </w:divBdr>
    </w:div>
    <w:div w:id="1552958065">
      <w:bodyDiv w:val="1"/>
      <w:marLeft w:val="0"/>
      <w:marRight w:val="0"/>
      <w:marTop w:val="0"/>
      <w:marBottom w:val="0"/>
      <w:divBdr>
        <w:top w:val="none" w:sz="0" w:space="0" w:color="auto"/>
        <w:left w:val="none" w:sz="0" w:space="0" w:color="auto"/>
        <w:bottom w:val="none" w:sz="0" w:space="0" w:color="auto"/>
        <w:right w:val="none" w:sz="0" w:space="0" w:color="auto"/>
      </w:divBdr>
    </w:div>
    <w:div w:id="1597324873">
      <w:bodyDiv w:val="1"/>
      <w:marLeft w:val="0"/>
      <w:marRight w:val="0"/>
      <w:marTop w:val="0"/>
      <w:marBottom w:val="0"/>
      <w:divBdr>
        <w:top w:val="none" w:sz="0" w:space="0" w:color="auto"/>
        <w:left w:val="none" w:sz="0" w:space="0" w:color="auto"/>
        <w:bottom w:val="none" w:sz="0" w:space="0" w:color="auto"/>
        <w:right w:val="none" w:sz="0" w:space="0" w:color="auto"/>
      </w:divBdr>
    </w:div>
    <w:div w:id="1644970881">
      <w:bodyDiv w:val="1"/>
      <w:marLeft w:val="0"/>
      <w:marRight w:val="0"/>
      <w:marTop w:val="0"/>
      <w:marBottom w:val="0"/>
      <w:divBdr>
        <w:top w:val="none" w:sz="0" w:space="0" w:color="auto"/>
        <w:left w:val="none" w:sz="0" w:space="0" w:color="auto"/>
        <w:bottom w:val="none" w:sz="0" w:space="0" w:color="auto"/>
        <w:right w:val="none" w:sz="0" w:space="0" w:color="auto"/>
      </w:divBdr>
    </w:div>
    <w:div w:id="1699155634">
      <w:bodyDiv w:val="1"/>
      <w:marLeft w:val="0"/>
      <w:marRight w:val="0"/>
      <w:marTop w:val="0"/>
      <w:marBottom w:val="0"/>
      <w:divBdr>
        <w:top w:val="none" w:sz="0" w:space="0" w:color="auto"/>
        <w:left w:val="none" w:sz="0" w:space="0" w:color="auto"/>
        <w:bottom w:val="none" w:sz="0" w:space="0" w:color="auto"/>
        <w:right w:val="none" w:sz="0" w:space="0" w:color="auto"/>
      </w:divBdr>
    </w:div>
    <w:div w:id="1714229285">
      <w:bodyDiv w:val="1"/>
      <w:marLeft w:val="0"/>
      <w:marRight w:val="0"/>
      <w:marTop w:val="0"/>
      <w:marBottom w:val="0"/>
      <w:divBdr>
        <w:top w:val="none" w:sz="0" w:space="0" w:color="auto"/>
        <w:left w:val="none" w:sz="0" w:space="0" w:color="auto"/>
        <w:bottom w:val="none" w:sz="0" w:space="0" w:color="auto"/>
        <w:right w:val="none" w:sz="0" w:space="0" w:color="auto"/>
      </w:divBdr>
    </w:div>
    <w:div w:id="1777750392">
      <w:bodyDiv w:val="1"/>
      <w:marLeft w:val="0"/>
      <w:marRight w:val="0"/>
      <w:marTop w:val="0"/>
      <w:marBottom w:val="0"/>
      <w:divBdr>
        <w:top w:val="none" w:sz="0" w:space="0" w:color="auto"/>
        <w:left w:val="none" w:sz="0" w:space="0" w:color="auto"/>
        <w:bottom w:val="none" w:sz="0" w:space="0" w:color="auto"/>
        <w:right w:val="none" w:sz="0" w:space="0" w:color="auto"/>
      </w:divBdr>
    </w:div>
    <w:div w:id="1847092828">
      <w:bodyDiv w:val="1"/>
      <w:marLeft w:val="0"/>
      <w:marRight w:val="0"/>
      <w:marTop w:val="0"/>
      <w:marBottom w:val="0"/>
      <w:divBdr>
        <w:top w:val="none" w:sz="0" w:space="0" w:color="auto"/>
        <w:left w:val="none" w:sz="0" w:space="0" w:color="auto"/>
        <w:bottom w:val="none" w:sz="0" w:space="0" w:color="auto"/>
        <w:right w:val="none" w:sz="0" w:space="0" w:color="auto"/>
      </w:divBdr>
    </w:div>
    <w:div w:id="1876234969">
      <w:bodyDiv w:val="1"/>
      <w:marLeft w:val="0"/>
      <w:marRight w:val="0"/>
      <w:marTop w:val="0"/>
      <w:marBottom w:val="0"/>
      <w:divBdr>
        <w:top w:val="none" w:sz="0" w:space="0" w:color="auto"/>
        <w:left w:val="none" w:sz="0" w:space="0" w:color="auto"/>
        <w:bottom w:val="none" w:sz="0" w:space="0" w:color="auto"/>
        <w:right w:val="none" w:sz="0" w:space="0" w:color="auto"/>
      </w:divBdr>
    </w:div>
    <w:div w:id="2019380557">
      <w:bodyDiv w:val="1"/>
      <w:marLeft w:val="0"/>
      <w:marRight w:val="0"/>
      <w:marTop w:val="0"/>
      <w:marBottom w:val="0"/>
      <w:divBdr>
        <w:top w:val="none" w:sz="0" w:space="0" w:color="auto"/>
        <w:left w:val="none" w:sz="0" w:space="0" w:color="auto"/>
        <w:bottom w:val="none" w:sz="0" w:space="0" w:color="auto"/>
        <w:right w:val="none" w:sz="0" w:space="0" w:color="auto"/>
      </w:divBdr>
    </w:div>
    <w:div w:id="2110201904">
      <w:bodyDiv w:val="1"/>
      <w:marLeft w:val="0"/>
      <w:marRight w:val="0"/>
      <w:marTop w:val="0"/>
      <w:marBottom w:val="0"/>
      <w:divBdr>
        <w:top w:val="none" w:sz="0" w:space="0" w:color="auto"/>
        <w:left w:val="none" w:sz="0" w:space="0" w:color="auto"/>
        <w:bottom w:val="none" w:sz="0" w:space="0" w:color="auto"/>
        <w:right w:val="none" w:sz="0" w:space="0" w:color="auto"/>
      </w:divBdr>
    </w:div>
    <w:div w:id="212599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502EA-C49A-4F3F-AA7C-218F6FC62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Lefsky, Rachel (SEN)</dc:creator>
  <cp:lastModifiedBy>Lefsky, Rachel (SEN)</cp:lastModifiedBy>
  <cp:revision>3</cp:revision>
  <cp:lastPrinted>2015-05-21T22:50:00Z</cp:lastPrinted>
  <dcterms:created xsi:type="dcterms:W3CDTF">2016-06-30T23:50:00Z</dcterms:created>
  <dcterms:modified xsi:type="dcterms:W3CDTF">2016-06-30T23:50:00Z</dcterms:modified>
</cp:coreProperties>
</file>